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08D" w:rsidRPr="0091608D" w:rsidRDefault="00862B72" w:rsidP="0091608D">
      <w:pPr>
        <w:pStyle w:val="a3"/>
        <w:shd w:val="clear" w:color="auto" w:fill="FAFAFA"/>
        <w:spacing w:before="0" w:beforeAutospacing="0" w:after="150" w:afterAutospacing="0"/>
        <w:jc w:val="both"/>
        <w:rPr>
          <w:rFonts w:ascii="Arial" w:hAnsi="Arial" w:cs="Arial"/>
          <w:color w:val="212529"/>
          <w:sz w:val="32"/>
          <w:szCs w:val="32"/>
        </w:rPr>
      </w:pPr>
      <w:r>
        <w:rPr>
          <w:rFonts w:ascii="Arial" w:hAnsi="Arial" w:cs="Arial"/>
          <w:noProof/>
          <w:color w:val="212529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0</wp:posOffset>
            </wp:positionV>
            <wp:extent cx="2816860" cy="1847850"/>
            <wp:effectExtent l="0" t="0" r="2540" b="0"/>
            <wp:wrapTight wrapText="bothSides">
              <wp:wrapPolygon edited="0">
                <wp:start x="0" y="0"/>
                <wp:lineTo x="0" y="21377"/>
                <wp:lineTo x="21473" y="21377"/>
                <wp:lineTo x="2147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гр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6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3E4" w:rsidRPr="0091608D">
        <w:rPr>
          <w:rFonts w:ascii="Arial" w:hAnsi="Arial" w:cs="Arial"/>
          <w:color w:val="212529"/>
          <w:sz w:val="32"/>
          <w:szCs w:val="32"/>
        </w:rPr>
        <w:t xml:space="preserve">Вже </w:t>
      </w:r>
      <w:r w:rsidR="0091608D" w:rsidRPr="0091608D">
        <w:rPr>
          <w:rFonts w:ascii="Arial" w:hAnsi="Arial" w:cs="Arial"/>
          <w:color w:val="212529"/>
          <w:sz w:val="32"/>
          <w:szCs w:val="32"/>
        </w:rPr>
        <w:t>почався грибний сезон в Україні !!!</w:t>
      </w:r>
    </w:p>
    <w:p w:rsidR="0091608D" w:rsidRPr="0091608D" w:rsidRDefault="00DB03E4" w:rsidP="0091608D">
      <w:pPr>
        <w:pStyle w:val="a3"/>
        <w:shd w:val="clear" w:color="auto" w:fill="FAFAFA"/>
        <w:spacing w:before="0" w:beforeAutospacing="0" w:after="15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sz w:val="32"/>
          <w:szCs w:val="32"/>
        </w:rPr>
        <w:t xml:space="preserve"> </w:t>
      </w:r>
      <w:r w:rsidRPr="0091608D">
        <w:rPr>
          <w:rFonts w:ascii="Arial" w:hAnsi="Arial" w:cs="Arial"/>
          <w:color w:val="212529"/>
        </w:rPr>
        <w:t xml:space="preserve">Зараз з'явилася величезна кількість самих різних грибів, як їстівних, так і не дуже. </w:t>
      </w:r>
    </w:p>
    <w:p w:rsidR="00DB03E4" w:rsidRPr="0091608D" w:rsidRDefault="00DB03E4" w:rsidP="0091608D">
      <w:pPr>
        <w:pStyle w:val="a3"/>
        <w:shd w:val="clear" w:color="auto" w:fill="FAFAFA"/>
        <w:spacing w:before="0" w:beforeAutospacing="0" w:after="150" w:afterAutospacing="0"/>
        <w:jc w:val="both"/>
        <w:rPr>
          <w:rFonts w:ascii="Arial" w:hAnsi="Arial" w:cs="Arial"/>
          <w:color w:val="212529"/>
        </w:rPr>
      </w:pPr>
      <w:r w:rsidRPr="0091608D">
        <w:rPr>
          <w:rFonts w:ascii="Arial" w:hAnsi="Arial" w:cs="Arial"/>
          <w:color w:val="212529"/>
        </w:rPr>
        <w:t>Варто відзначити, що отруїтися можна навіть їстівними грибами, якщо їх неправильно приготувати, або ж занадто багато з'їсти. Тому ми вирішили розповісти вам, які перші симптоми при отруєнні грибами, і як правильно лікуватися при цьому.</w:t>
      </w:r>
    </w:p>
    <w:p w:rsidR="0091608D" w:rsidRDefault="0091608D" w:rsidP="0091608D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212529"/>
          <w:sz w:val="28"/>
          <w:szCs w:val="28"/>
        </w:rPr>
      </w:pPr>
      <w:r>
        <w:rPr>
          <w:rFonts w:ascii="Arial" w:hAnsi="Arial" w:cs="Arial"/>
          <w:noProof/>
          <w:color w:val="212529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8B05068" wp14:editId="4F09A755">
            <wp:simplePos x="0" y="0"/>
            <wp:positionH relativeFrom="column">
              <wp:posOffset>3549015</wp:posOffset>
            </wp:positionH>
            <wp:positionV relativeFrom="paragraph">
              <wp:posOffset>196850</wp:posOffset>
            </wp:positionV>
            <wp:extent cx="2509520" cy="1672590"/>
            <wp:effectExtent l="0" t="0" r="5080" b="3810"/>
            <wp:wrapTight wrapText="bothSides">
              <wp:wrapPolygon edited="0">
                <wp:start x="0" y="0"/>
                <wp:lineTo x="0" y="21403"/>
                <wp:lineTo x="21480" y="21403"/>
                <wp:lineTo x="2148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520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608D" w:rsidRPr="00862B72" w:rsidRDefault="0091608D" w:rsidP="0091608D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b/>
          <w:color w:val="212529"/>
          <w:sz w:val="28"/>
          <w:szCs w:val="28"/>
        </w:rPr>
      </w:pPr>
      <w:r w:rsidRPr="00862B72">
        <w:rPr>
          <w:rFonts w:ascii="Arial" w:hAnsi="Arial" w:cs="Arial"/>
          <w:b/>
          <w:color w:val="212529"/>
          <w:sz w:val="28"/>
          <w:szCs w:val="28"/>
        </w:rPr>
        <w:t>Симптоми при отруєнні грибами</w:t>
      </w:r>
    </w:p>
    <w:p w:rsidR="0091608D" w:rsidRPr="0091608D" w:rsidRDefault="0091608D" w:rsidP="0091608D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212529"/>
        </w:rPr>
      </w:pPr>
      <w:r w:rsidRPr="0091608D">
        <w:rPr>
          <w:rFonts w:ascii="Arial" w:hAnsi="Arial" w:cs="Arial"/>
          <w:color w:val="212529"/>
        </w:rPr>
        <w:t>Отруєння грибами завжди проявляється дуже швидко, протягом перших двох годин після прийняття їх в їжу. Після цього, у вас відразу ж з'явиться нудота, блювання, біль у шлунку, можливо пронос, ну і звичайно, отруєння грибами буде супроводжуватися високою температурою</w:t>
      </w:r>
    </w:p>
    <w:p w:rsidR="0091608D" w:rsidRDefault="0091608D" w:rsidP="0091608D">
      <w:pPr>
        <w:pStyle w:val="a3"/>
        <w:shd w:val="clear" w:color="auto" w:fill="FAFAFA"/>
        <w:spacing w:before="0" w:beforeAutospacing="0" w:after="150" w:afterAutospacing="0"/>
        <w:jc w:val="both"/>
        <w:rPr>
          <w:rFonts w:ascii="Arial" w:hAnsi="Arial" w:cs="Arial"/>
          <w:color w:val="212529"/>
          <w:sz w:val="28"/>
          <w:szCs w:val="28"/>
        </w:rPr>
      </w:pPr>
      <w:r w:rsidRPr="0091608D">
        <w:rPr>
          <w:rFonts w:ascii="Arial" w:hAnsi="Arial" w:cs="Arial"/>
          <w:color w:val="212529"/>
          <w:shd w:val="clear" w:color="auto" w:fill="FAFAFA"/>
        </w:rPr>
        <w:t xml:space="preserve">Варто зазначити, що симптоми можуть бути різними, залежно від точної причини отруєння. Якщо ж ви з'їли просто отруйний гриб, то з вами буде саме вище описане. Але, якщо ви з'їли їстівний гриб, який неправильно приготували, або ж вони довго зберігався у невідповідній для них тарі, то симптоми від отруєння грибами можуть бути дещо </w:t>
      </w:r>
      <w:r>
        <w:rPr>
          <w:rFonts w:ascii="Arial" w:hAnsi="Arial" w:cs="Arial"/>
          <w:color w:val="212529"/>
          <w:shd w:val="clear" w:color="auto" w:fill="FAFAFA"/>
        </w:rPr>
        <w:t xml:space="preserve">іншими, але сильно відрізнятися не будуть. </w:t>
      </w:r>
      <w:r w:rsidRPr="0091608D">
        <w:rPr>
          <w:rFonts w:ascii="Arial" w:hAnsi="Arial" w:cs="Arial"/>
          <w:color w:val="212529"/>
          <w:shd w:val="clear" w:color="auto" w:fill="FAFAFA"/>
        </w:rPr>
        <w:t>Так само, варто відзначити, що гриби дуже складно перетравливаются організмом, тому їх не рекомендується багато є людям похилого віку, або тим, у кого є різні проблеми з шлунково-кишковим трактом. До речі, так само, гриби можуть викликати алергічні реакції</w:t>
      </w:r>
      <w:r>
        <w:rPr>
          <w:rFonts w:ascii="Arial" w:hAnsi="Arial" w:cs="Arial"/>
          <w:color w:val="212529"/>
          <w:sz w:val="32"/>
          <w:szCs w:val="32"/>
          <w:shd w:val="clear" w:color="auto" w:fill="FAFAFA"/>
        </w:rPr>
        <w:t>.</w:t>
      </w:r>
      <w:r w:rsidRPr="0091608D">
        <w:rPr>
          <w:rFonts w:ascii="Arial" w:hAnsi="Arial" w:cs="Arial"/>
          <w:color w:val="212529"/>
          <w:sz w:val="28"/>
          <w:szCs w:val="28"/>
        </w:rPr>
        <w:t xml:space="preserve"> </w:t>
      </w:r>
    </w:p>
    <w:p w:rsidR="00862B72" w:rsidRDefault="0091608D" w:rsidP="0091608D">
      <w:pPr>
        <w:pStyle w:val="a3"/>
        <w:shd w:val="clear" w:color="auto" w:fill="FAFAFA"/>
        <w:spacing w:before="0" w:beforeAutospacing="0" w:after="150" w:afterAutospacing="0"/>
        <w:jc w:val="both"/>
        <w:rPr>
          <w:rFonts w:ascii="Arial" w:hAnsi="Arial" w:cs="Arial"/>
          <w:color w:val="212529"/>
          <w:shd w:val="clear" w:color="auto" w:fill="FAFAFA"/>
        </w:rPr>
      </w:pPr>
      <w:r w:rsidRPr="0091608D">
        <w:rPr>
          <w:rFonts w:ascii="Arial" w:hAnsi="Arial" w:cs="Arial"/>
          <w:color w:val="212529"/>
          <w:shd w:val="clear" w:color="auto" w:fill="FAFAFA"/>
        </w:rPr>
        <w:t xml:space="preserve">Звичайно, ми вже говорили, що симптоми від отруєння грибами з'являться дуже швидко. </w:t>
      </w:r>
    </w:p>
    <w:p w:rsidR="00862B72" w:rsidRPr="00862B72" w:rsidRDefault="0091608D" w:rsidP="00862B72">
      <w:pPr>
        <w:pStyle w:val="a3"/>
        <w:numPr>
          <w:ilvl w:val="0"/>
          <w:numId w:val="3"/>
        </w:numPr>
        <w:shd w:val="clear" w:color="auto" w:fill="FAFAFA"/>
        <w:spacing w:before="0" w:beforeAutospacing="0" w:after="150" w:afterAutospacing="0"/>
        <w:rPr>
          <w:rFonts w:ascii="Arial" w:hAnsi="Arial" w:cs="Arial"/>
          <w:color w:val="212529"/>
        </w:rPr>
      </w:pPr>
      <w:r w:rsidRPr="0091608D">
        <w:rPr>
          <w:rFonts w:ascii="Arial" w:hAnsi="Arial" w:cs="Arial"/>
          <w:color w:val="212529"/>
          <w:shd w:val="clear" w:color="auto" w:fill="FAFAFA"/>
        </w:rPr>
        <w:t>Тому, перше, що потрібно зробити – це викликати швидку допомогу.</w:t>
      </w:r>
      <w:r w:rsidRPr="0091608D">
        <w:rPr>
          <w:rFonts w:ascii="Arial" w:hAnsi="Arial" w:cs="Arial"/>
          <w:color w:val="212529"/>
        </w:rPr>
        <w:br/>
      </w:r>
      <w:r w:rsidRPr="0091608D">
        <w:rPr>
          <w:rFonts w:ascii="Arial" w:hAnsi="Arial" w:cs="Arial"/>
          <w:color w:val="212529"/>
          <w:shd w:val="clear" w:color="auto" w:fill="FAFAFA"/>
        </w:rPr>
        <w:t>До того, як приїдуть лікарі, потрібно випити кілька склянок кип'яченої води з содою.</w:t>
      </w:r>
      <w:r w:rsidRPr="0091608D">
        <w:rPr>
          <w:rFonts w:ascii="Arial" w:hAnsi="Arial" w:cs="Arial"/>
          <w:color w:val="212529"/>
        </w:rPr>
        <w:br/>
      </w:r>
    </w:p>
    <w:p w:rsidR="00862B72" w:rsidRPr="00862B72" w:rsidRDefault="0091608D" w:rsidP="00862B72">
      <w:pPr>
        <w:pStyle w:val="a3"/>
        <w:numPr>
          <w:ilvl w:val="0"/>
          <w:numId w:val="3"/>
        </w:numPr>
        <w:shd w:val="clear" w:color="auto" w:fill="FAFAFA"/>
        <w:spacing w:before="0" w:beforeAutospacing="0" w:after="150" w:afterAutospacing="0"/>
        <w:rPr>
          <w:rFonts w:ascii="Arial" w:hAnsi="Arial" w:cs="Arial"/>
          <w:color w:val="212529"/>
        </w:rPr>
      </w:pPr>
      <w:r w:rsidRPr="0091608D">
        <w:rPr>
          <w:rFonts w:ascii="Arial" w:hAnsi="Arial" w:cs="Arial"/>
          <w:color w:val="212529"/>
          <w:shd w:val="clear" w:color="auto" w:fill="FAFAFA"/>
        </w:rPr>
        <w:t>Також, постарайтеся викликати у себе блювоту, це спростить перебіг отруєння.</w:t>
      </w:r>
      <w:r w:rsidRPr="0091608D">
        <w:rPr>
          <w:rFonts w:ascii="Arial" w:hAnsi="Arial" w:cs="Arial"/>
          <w:color w:val="212529"/>
        </w:rPr>
        <w:br/>
      </w:r>
      <w:r w:rsidRPr="0091608D">
        <w:rPr>
          <w:rFonts w:ascii="Arial" w:hAnsi="Arial" w:cs="Arial"/>
          <w:color w:val="212529"/>
          <w:shd w:val="clear" w:color="auto" w:fill="FAFAFA"/>
        </w:rPr>
        <w:t>Якщо ж, отруєння грибами і так провокує блювоту, то її повторно викликати не треба.</w:t>
      </w:r>
      <w:r w:rsidRPr="0091608D">
        <w:rPr>
          <w:rFonts w:ascii="Arial" w:hAnsi="Arial" w:cs="Arial"/>
          <w:color w:val="212529"/>
        </w:rPr>
        <w:br/>
      </w:r>
    </w:p>
    <w:p w:rsidR="00FA3B30" w:rsidRPr="00FA3B30" w:rsidRDefault="0091608D" w:rsidP="008204ED">
      <w:pPr>
        <w:pStyle w:val="a3"/>
        <w:numPr>
          <w:ilvl w:val="0"/>
          <w:numId w:val="3"/>
        </w:numPr>
        <w:shd w:val="clear" w:color="auto" w:fill="FAFAFA"/>
        <w:spacing w:before="0" w:beforeAutospacing="0" w:after="150" w:afterAutospacing="0"/>
        <w:rPr>
          <w:rFonts w:ascii="Arial" w:hAnsi="Arial" w:cs="Arial"/>
          <w:color w:val="212529"/>
          <w:lang w:val="uk-UA"/>
        </w:rPr>
      </w:pPr>
      <w:r w:rsidRPr="00FA3B30">
        <w:rPr>
          <w:rFonts w:ascii="Arial" w:hAnsi="Arial" w:cs="Arial"/>
          <w:color w:val="212529"/>
          <w:shd w:val="clear" w:color="auto" w:fill="FAFAFA"/>
        </w:rPr>
        <w:t>Крім цього, потрібно приймати проносні, щоб очистити свій шлунок.</w:t>
      </w:r>
      <w:r w:rsidRPr="00FA3B30">
        <w:rPr>
          <w:rFonts w:ascii="Arial" w:hAnsi="Arial" w:cs="Arial"/>
          <w:color w:val="212529"/>
        </w:rPr>
        <w:br/>
      </w:r>
      <w:r w:rsidRPr="00FA3B30">
        <w:rPr>
          <w:rFonts w:ascii="Arial" w:hAnsi="Arial" w:cs="Arial"/>
          <w:color w:val="212529"/>
          <w:shd w:val="clear" w:color="auto" w:fill="FAFAFA"/>
        </w:rPr>
        <w:t>Сорбент: треба випити 10 таблеток активованого вугілля, або ж використовувати будь-який його аналог.</w:t>
      </w:r>
      <w:r w:rsidRPr="00FA3B30">
        <w:rPr>
          <w:rFonts w:ascii="Arial" w:hAnsi="Arial" w:cs="Arial"/>
          <w:color w:val="212529"/>
        </w:rPr>
        <w:br/>
      </w:r>
      <w:r w:rsidRPr="00FA3B30">
        <w:rPr>
          <w:rFonts w:ascii="Arial" w:hAnsi="Arial" w:cs="Arial"/>
          <w:b/>
          <w:color w:val="212529"/>
          <w:shd w:val="clear" w:color="auto" w:fill="FAFAFA"/>
        </w:rPr>
        <w:t>Гриби, якими ви отруїлися, постарайтеся зберегти, якщо це можливо. Вони допоможуть лікарям виявити</w:t>
      </w:r>
      <w:r w:rsidRPr="00FA3B30">
        <w:rPr>
          <w:rFonts w:ascii="Arial" w:hAnsi="Arial" w:cs="Arial"/>
          <w:b/>
          <w:color w:val="212529"/>
          <w:sz w:val="32"/>
          <w:szCs w:val="32"/>
          <w:shd w:val="clear" w:color="auto" w:fill="FAFAFA"/>
        </w:rPr>
        <w:t xml:space="preserve"> </w:t>
      </w:r>
      <w:r w:rsidRPr="00FA3B30">
        <w:rPr>
          <w:rFonts w:ascii="Arial" w:hAnsi="Arial" w:cs="Arial"/>
          <w:b/>
          <w:color w:val="212529"/>
          <w:shd w:val="clear" w:color="auto" w:fill="FAFAFA"/>
        </w:rPr>
        <w:t>причину, і які саме речовини на вас так вплинули. Це допоможе швидше вас вилікувати.</w:t>
      </w:r>
    </w:p>
    <w:p w:rsidR="00FA3B30" w:rsidRDefault="00FA3B30" w:rsidP="00FA3B30">
      <w:pPr>
        <w:pStyle w:val="a3"/>
        <w:shd w:val="clear" w:color="auto" w:fill="FAFAFA"/>
        <w:spacing w:before="0" w:beforeAutospacing="0" w:after="150" w:afterAutospacing="0"/>
        <w:ind w:left="720"/>
        <w:rPr>
          <w:rFonts w:ascii="Arial" w:hAnsi="Arial" w:cs="Arial"/>
          <w:b/>
          <w:color w:val="212529"/>
        </w:rPr>
      </w:pPr>
    </w:p>
    <w:p w:rsidR="00FA3B30" w:rsidRPr="00FA3B30" w:rsidRDefault="00FA3B30" w:rsidP="00FA3B30">
      <w:pPr>
        <w:pStyle w:val="a3"/>
        <w:shd w:val="clear" w:color="auto" w:fill="FAFAFA"/>
        <w:spacing w:before="0" w:beforeAutospacing="0" w:after="150" w:afterAutospacing="0"/>
        <w:ind w:left="720"/>
        <w:rPr>
          <w:rFonts w:ascii="Arial" w:hAnsi="Arial" w:cs="Arial"/>
          <w:color w:val="212529"/>
          <w:lang w:val="uk-UA"/>
        </w:rPr>
      </w:pPr>
      <w:r w:rsidRPr="00FA3B30">
        <w:rPr>
          <w:rFonts w:ascii="Arial" w:hAnsi="Arial" w:cs="Arial"/>
          <w:color w:val="212529"/>
          <w:lang w:val="uk-UA"/>
        </w:rPr>
        <w:t xml:space="preserve">Лікар загальної гігієни  </w:t>
      </w:r>
      <w:r w:rsidRPr="00FA3B30">
        <w:rPr>
          <w:rFonts w:ascii="Arial" w:hAnsi="Arial" w:cs="Arial"/>
          <w:color w:val="212529"/>
          <w:lang w:val="uk-UA"/>
        </w:rPr>
        <w:tab/>
      </w:r>
      <w:r w:rsidRPr="00FA3B30">
        <w:rPr>
          <w:rFonts w:ascii="Arial" w:hAnsi="Arial" w:cs="Arial"/>
          <w:color w:val="212529"/>
          <w:lang w:val="uk-UA"/>
        </w:rPr>
        <w:tab/>
      </w:r>
      <w:r w:rsidRPr="00FA3B30">
        <w:rPr>
          <w:rFonts w:ascii="Arial" w:hAnsi="Arial" w:cs="Arial"/>
          <w:color w:val="212529"/>
          <w:lang w:val="uk-UA"/>
        </w:rPr>
        <w:tab/>
      </w:r>
      <w:r w:rsidRPr="00FA3B30">
        <w:rPr>
          <w:rFonts w:ascii="Arial" w:hAnsi="Arial" w:cs="Arial"/>
          <w:color w:val="212529"/>
          <w:lang w:val="uk-UA"/>
        </w:rPr>
        <w:tab/>
      </w:r>
      <w:r w:rsidRPr="00FA3B30">
        <w:rPr>
          <w:rFonts w:ascii="Arial" w:hAnsi="Arial" w:cs="Arial"/>
          <w:color w:val="212529"/>
          <w:lang w:val="uk-UA"/>
        </w:rPr>
        <w:tab/>
      </w:r>
      <w:r w:rsidRPr="00FA3B30">
        <w:rPr>
          <w:rFonts w:ascii="Arial" w:hAnsi="Arial" w:cs="Arial"/>
          <w:color w:val="212529"/>
          <w:lang w:val="uk-UA"/>
        </w:rPr>
        <w:tab/>
        <w:t xml:space="preserve"> Оксана Жеревчук</w:t>
      </w:r>
      <w:bookmarkStart w:id="0" w:name="_GoBack"/>
      <w:bookmarkEnd w:id="0"/>
    </w:p>
    <w:sectPr w:rsidR="00FA3B30" w:rsidRPr="00FA3B30" w:rsidSect="00FA3B30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D4A" w:rsidRDefault="001E3D4A" w:rsidP="00862B72">
      <w:pPr>
        <w:spacing w:after="0" w:line="240" w:lineRule="auto"/>
      </w:pPr>
      <w:r>
        <w:separator/>
      </w:r>
    </w:p>
  </w:endnote>
  <w:endnote w:type="continuationSeparator" w:id="0">
    <w:p w:rsidR="001E3D4A" w:rsidRDefault="001E3D4A" w:rsidP="0086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D4A" w:rsidRDefault="001E3D4A" w:rsidP="00862B72">
      <w:pPr>
        <w:spacing w:after="0" w:line="240" w:lineRule="auto"/>
      </w:pPr>
      <w:r>
        <w:separator/>
      </w:r>
    </w:p>
  </w:footnote>
  <w:footnote w:type="continuationSeparator" w:id="0">
    <w:p w:rsidR="001E3D4A" w:rsidRDefault="001E3D4A" w:rsidP="0086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428F8"/>
    <w:multiLevelType w:val="hybridMultilevel"/>
    <w:tmpl w:val="EEFE1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E4DE9"/>
    <w:multiLevelType w:val="hybridMultilevel"/>
    <w:tmpl w:val="4F0E6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110C1"/>
    <w:multiLevelType w:val="hybridMultilevel"/>
    <w:tmpl w:val="F8742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E4"/>
    <w:rsid w:val="00030DFF"/>
    <w:rsid w:val="000E58F8"/>
    <w:rsid w:val="001E3D4A"/>
    <w:rsid w:val="0025464A"/>
    <w:rsid w:val="00862B72"/>
    <w:rsid w:val="0091608D"/>
    <w:rsid w:val="009413B0"/>
    <w:rsid w:val="00DB03E4"/>
    <w:rsid w:val="00DC3DAB"/>
    <w:rsid w:val="00FA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12195"/>
  <w15:chartTrackingRefBased/>
  <w15:docId w15:val="{FD765FD8-9FB0-434A-ADE4-42BA08B6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6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B72"/>
  </w:style>
  <w:style w:type="paragraph" w:styleId="a6">
    <w:name w:val="footer"/>
    <w:basedOn w:val="a"/>
    <w:link w:val="a7"/>
    <w:uiPriority w:val="99"/>
    <w:unhideWhenUsed/>
    <w:rsid w:val="0086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2019-06-13T08:11:00Z</dcterms:created>
  <dcterms:modified xsi:type="dcterms:W3CDTF">2019-06-13T11:03:00Z</dcterms:modified>
</cp:coreProperties>
</file>