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906" w:rsidRPr="00541906" w:rsidRDefault="00541906" w:rsidP="00541906">
      <w:pPr>
        <w:shd w:val="clear" w:color="auto" w:fill="FFFFFF"/>
        <w:spacing w:after="300" w:line="360" w:lineRule="atLeast"/>
        <w:outlineLvl w:val="1"/>
        <w:rPr>
          <w:rFonts w:ascii="Tahoma" w:eastAsia="Times New Roman" w:hAnsi="Tahoma" w:cs="Tahoma"/>
          <w:color w:val="042D4C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aps/>
          <w:color w:val="333333"/>
          <w:sz w:val="27"/>
          <w:szCs w:val="27"/>
          <w:lang w:eastAsia="uk-UA"/>
        </w:rPr>
        <w:t xml:space="preserve"> До уваги споживачів</w:t>
      </w:r>
      <w:r w:rsidR="008B2D75">
        <w:rPr>
          <w:rFonts w:ascii="Tahoma" w:eastAsia="Times New Roman" w:hAnsi="Tahoma" w:cs="Tahoma"/>
          <w:b/>
          <w:bCs/>
          <w:caps/>
          <w:color w:val="333333"/>
          <w:sz w:val="27"/>
          <w:szCs w:val="27"/>
          <w:lang w:eastAsia="uk-UA"/>
        </w:rPr>
        <w:t xml:space="preserve"> та операторів ринку харчових продуктів </w:t>
      </w:r>
      <w:r w:rsidRPr="00541906">
        <w:rPr>
          <w:rFonts w:ascii="Tahoma" w:eastAsia="Times New Roman" w:hAnsi="Tahoma" w:cs="Tahoma"/>
          <w:b/>
          <w:bCs/>
          <w:caps/>
          <w:color w:val="333333"/>
          <w:sz w:val="27"/>
          <w:szCs w:val="27"/>
          <w:lang w:eastAsia="uk-UA"/>
        </w:rPr>
        <w:t>ВИЯВЛЕНО НЕВІДПОВІДНІСТЬ ХАРЧОВОЇ ПРОДУКЦІЇ </w:t>
      </w:r>
    </w:p>
    <w:p w:rsidR="00BF7654" w:rsidRDefault="00541906" w:rsidP="0044356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Державної служби України з питань безпечності харчових продуктів та захисту</w:t>
      </w:r>
      <w:r w:rsidR="004435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споживачів надійш</w:t>
      </w:r>
      <w:r w:rsidR="00BF7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ло</w:t>
      </w:r>
      <w:r w:rsidR="003768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інформаційне</w:t>
      </w:r>
      <w:r w:rsidR="004435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повідом</w:t>
      </w:r>
      <w:bookmarkStart w:id="0" w:name="_GoBack"/>
      <w:bookmarkEnd w:id="0"/>
      <w:r w:rsidR="004435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лення Системи швидкого реагування по харчових продуктах та кормах (</w:t>
      </w:r>
      <w:r w:rsidR="0044356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RASFF</w:t>
      </w:r>
      <w:r w:rsidR="0044356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BF76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BF7654" w:rsidRPr="008C608E" w:rsidRDefault="00BF7654" w:rsidP="00443569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від </w:t>
      </w:r>
      <w:r w:rsidR="00C973EB"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12 </w:t>
      </w:r>
      <w:r w:rsid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лютого 2020 року № 2020.0699 щодо виявлення сальмонелив коріандрі тонкого помелу з Болгарії (експортер:</w:t>
      </w:r>
      <w:proofErr w:type="spellStart"/>
      <w:r w:rsidR="00C97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Bulgarcoop</w:t>
      </w:r>
      <w:proofErr w:type="spellEnd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</w:t>
      </w:r>
      <w:r w:rsidR="00C97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Import</w:t>
      </w:r>
      <w:r w:rsidR="00C973EB"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="00C97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ExsportLTD</w:t>
      </w:r>
      <w:proofErr w:type="spellEnd"/>
      <w:r w:rsidR="00C973EB"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543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Німеччини ( виробник:</w:t>
      </w:r>
      <w:proofErr w:type="spellStart"/>
      <w:r w:rsidR="005439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BeckGewuerzeandAdditiveG</w:t>
      </w:r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mbH</w:t>
      </w:r>
      <w:proofErr w:type="spellEnd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код № 540606100, продукт:</w:t>
      </w:r>
      <w:proofErr w:type="spellStart"/>
      <w:r w:rsidR="00C973E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Roh</w:t>
      </w:r>
      <w:r w:rsidR="005439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wusalBergsalami</w:t>
      </w:r>
      <w:proofErr w:type="spellEnd"/>
      <w:r w:rsidR="0054390C" w:rsidRPr="0054390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proofErr w:type="spellStart"/>
      <w:r w:rsidR="0054390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Edelschimmel</w:t>
      </w:r>
      <w:proofErr w:type="spellEnd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партія: 20200120171608, термін придатності: до 28.01.2022, кількість6 300.0 кг) та окремих держав-членів ЄС і, в тому числі до України – ТОВ КОВЧЕГ (вул. Соборна 15, с. </w:t>
      </w:r>
      <w:proofErr w:type="spellStart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СофіївськаБорщагівська</w:t>
      </w:r>
      <w:proofErr w:type="spellEnd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Києво-Святошинський</w:t>
      </w:r>
      <w:proofErr w:type="spellEnd"/>
      <w:r w:rsidR="008C608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район, Київська обл.).</w:t>
      </w:r>
    </w:p>
    <w:p w:rsidR="00807734" w:rsidRPr="00807734" w:rsidRDefault="00807734" w:rsidP="008077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734">
        <w:rPr>
          <w:rFonts w:ascii="Times New Roman" w:hAnsi="Times New Roman" w:cs="Times New Roman"/>
          <w:sz w:val="28"/>
          <w:szCs w:val="28"/>
        </w:rPr>
        <w:t>Держпр</w:t>
      </w:r>
      <w:r w:rsidR="00CB5649">
        <w:rPr>
          <w:rFonts w:ascii="Times New Roman" w:hAnsi="Times New Roman" w:cs="Times New Roman"/>
          <w:sz w:val="28"/>
          <w:szCs w:val="28"/>
        </w:rPr>
        <w:t>одспоживслужба</w:t>
      </w:r>
      <w:proofErr w:type="spellEnd"/>
      <w:r w:rsidR="00A25539">
        <w:rPr>
          <w:rFonts w:ascii="Times New Roman" w:hAnsi="Times New Roman" w:cs="Times New Roman"/>
          <w:sz w:val="28"/>
          <w:szCs w:val="28"/>
        </w:rPr>
        <w:t xml:space="preserve"> </w:t>
      </w:r>
      <w:r w:rsidR="003A2CEE">
        <w:rPr>
          <w:rFonts w:ascii="Times New Roman" w:hAnsi="Times New Roman" w:cs="Times New Roman"/>
          <w:sz w:val="28"/>
          <w:szCs w:val="28"/>
        </w:rPr>
        <w:t>Прикарпаття</w:t>
      </w:r>
      <w:r w:rsidRPr="00807734">
        <w:rPr>
          <w:rFonts w:ascii="Times New Roman" w:hAnsi="Times New Roman" w:cs="Times New Roman"/>
          <w:sz w:val="28"/>
          <w:szCs w:val="28"/>
        </w:rPr>
        <w:t xml:space="preserve"> попереджає операторів ринку, які використовують у виробництві та/ або здійснюють обіг вищезазначеної продукції, про необхідність вилучення з виробництва та /або обігу та у строк не більше двох робочих днів письмово інформувати про виявлену невідповідність</w:t>
      </w:r>
      <w:r w:rsidR="00A25539">
        <w:rPr>
          <w:rFonts w:ascii="Times New Roman" w:hAnsi="Times New Roman" w:cs="Times New Roman"/>
          <w:sz w:val="28"/>
          <w:szCs w:val="28"/>
        </w:rPr>
        <w:t xml:space="preserve"> </w:t>
      </w:r>
      <w:r w:rsidR="00D03695" w:rsidRPr="00807734">
        <w:rPr>
          <w:rFonts w:ascii="Times New Roman" w:hAnsi="Times New Roman" w:cs="Times New Roman"/>
          <w:sz w:val="28"/>
          <w:szCs w:val="28"/>
        </w:rPr>
        <w:t xml:space="preserve">Головне управління </w:t>
      </w:r>
      <w:proofErr w:type="spellStart"/>
      <w:r w:rsidR="00D03695" w:rsidRPr="00807734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="00D03695" w:rsidRPr="00807734">
        <w:rPr>
          <w:rFonts w:ascii="Times New Roman" w:hAnsi="Times New Roman" w:cs="Times New Roman"/>
          <w:sz w:val="28"/>
          <w:szCs w:val="28"/>
        </w:rPr>
        <w:t xml:space="preserve"> в Івано-Франківській області</w:t>
      </w:r>
      <w:r w:rsidRPr="00807734">
        <w:rPr>
          <w:rFonts w:ascii="Times New Roman" w:hAnsi="Times New Roman" w:cs="Times New Roman"/>
          <w:sz w:val="28"/>
          <w:szCs w:val="28"/>
        </w:rPr>
        <w:t>, що передбачено частиною 3 статті 20 Закону України "Про основні принципи та вимоги до безпечності та якості харчових продуктів".</w:t>
      </w:r>
    </w:p>
    <w:p w:rsidR="00541906" w:rsidRDefault="00807734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споживачі ! У</w:t>
      </w:r>
      <w:r w:rsidR="00541906"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виявлення вказаного харчового продукту, повідомляйте Головне управління Держпродспоживслужби в </w:t>
      </w:r>
      <w:r w:rsidR="00541906"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</w:t>
      </w:r>
      <w:r w:rsidR="00541906"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ській області за тел.: (0</w:t>
      </w:r>
      <w:r w:rsidR="00541906"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</w:t>
      </w:r>
      <w:r w:rsidR="00541906"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</w:t>
      </w:r>
      <w:r w:rsidR="00541906"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511389,511392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звертайтесь до територіальних управлінь.</w:t>
      </w: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Pr="00541906" w:rsidRDefault="00376875" w:rsidP="008B2D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76875" w:rsidRPr="00541906" w:rsidRDefault="00376875" w:rsidP="00376875">
      <w:pPr>
        <w:shd w:val="clear" w:color="auto" w:fill="FFFFFF"/>
        <w:spacing w:after="300" w:line="360" w:lineRule="atLeast"/>
        <w:outlineLvl w:val="1"/>
        <w:rPr>
          <w:rFonts w:ascii="Tahoma" w:eastAsia="Times New Roman" w:hAnsi="Tahoma" w:cs="Tahoma"/>
          <w:color w:val="042D4C"/>
          <w:sz w:val="18"/>
          <w:szCs w:val="18"/>
          <w:lang w:eastAsia="uk-UA"/>
        </w:rPr>
      </w:pPr>
      <w:r>
        <w:rPr>
          <w:rFonts w:ascii="Tahoma" w:eastAsia="Times New Roman" w:hAnsi="Tahoma" w:cs="Tahoma"/>
          <w:b/>
          <w:bCs/>
          <w:caps/>
          <w:color w:val="333333"/>
          <w:sz w:val="27"/>
          <w:szCs w:val="27"/>
          <w:lang w:eastAsia="uk-UA"/>
        </w:rPr>
        <w:t xml:space="preserve">До уваги споживачів та операторів ринку харчових продуктів  </w:t>
      </w:r>
      <w:r w:rsidRPr="00541906">
        <w:rPr>
          <w:rFonts w:ascii="Tahoma" w:eastAsia="Times New Roman" w:hAnsi="Tahoma" w:cs="Tahoma"/>
          <w:b/>
          <w:bCs/>
          <w:caps/>
          <w:color w:val="333333"/>
          <w:sz w:val="27"/>
          <w:szCs w:val="27"/>
          <w:lang w:eastAsia="uk-UA"/>
        </w:rPr>
        <w:t>ВИЯВЛЕНО НЕВІДПОВІДНІСТЬ ХАРЧОВОЇ ПРОДУКЦІЇ </w:t>
      </w:r>
    </w:p>
    <w:p w:rsidR="00376875" w:rsidRDefault="00376875" w:rsidP="003768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Державної служби України з питань безпечності харчових продуктів та захисту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споживачів надійшло інформаційне повідомлення Системи швидкого реагування по харчових продуктах та кормах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RASFF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376875" w:rsidRPr="00BF7654" w:rsidRDefault="00376875" w:rsidP="003768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  від 16.10.2019 року №2019.3598 стосовно виявлення арсену і ртуті у дитячому харчуванні з тунцем та овочами, що експортується з Чеської Республіки (виробник: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SlovackaFrutaa</w:t>
      </w:r>
      <w:proofErr w:type="spellEnd"/>
      <w:r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s</w:t>
      </w:r>
      <w:r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/.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AP</w:t>
      </w:r>
      <w:r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CZ</w:t>
      </w:r>
      <w:r w:rsidRPr="00C973E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 до України  (ТОВ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СмартіФемілі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»).</w:t>
      </w:r>
    </w:p>
    <w:p w:rsidR="00376875" w:rsidRPr="00807734" w:rsidRDefault="00376875" w:rsidP="0037687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07734">
        <w:rPr>
          <w:rFonts w:ascii="Times New Roman" w:hAnsi="Times New Roman" w:cs="Times New Roman"/>
          <w:sz w:val="28"/>
          <w:szCs w:val="28"/>
        </w:rPr>
        <w:t>Держпр</w:t>
      </w:r>
      <w:r w:rsidR="00CB5649">
        <w:rPr>
          <w:rFonts w:ascii="Times New Roman" w:hAnsi="Times New Roman" w:cs="Times New Roman"/>
          <w:sz w:val="28"/>
          <w:szCs w:val="28"/>
        </w:rPr>
        <w:t>одспоживслужба</w:t>
      </w:r>
      <w:proofErr w:type="spellEnd"/>
      <w:r w:rsidR="003A2CEE">
        <w:rPr>
          <w:rFonts w:ascii="Times New Roman" w:hAnsi="Times New Roman" w:cs="Times New Roman"/>
          <w:sz w:val="28"/>
          <w:szCs w:val="28"/>
        </w:rPr>
        <w:t xml:space="preserve"> Прикарпаття </w:t>
      </w:r>
      <w:r w:rsidRPr="00807734">
        <w:rPr>
          <w:rFonts w:ascii="Times New Roman" w:hAnsi="Times New Roman" w:cs="Times New Roman"/>
          <w:sz w:val="28"/>
          <w:szCs w:val="28"/>
        </w:rPr>
        <w:t xml:space="preserve">попереджає операторів ринку, які використовують у виробництві та/ або здійснюють обіг вищезазначеної продукції, про необхідність вилучення з виробництва та /або обігу та у строк не більше двох робочих днів письмово інформувати про виявлену невідповідність </w:t>
      </w:r>
      <w:r w:rsidR="00CB5649" w:rsidRPr="00807734">
        <w:rPr>
          <w:rFonts w:ascii="Times New Roman" w:hAnsi="Times New Roman" w:cs="Times New Roman"/>
          <w:sz w:val="28"/>
          <w:szCs w:val="28"/>
        </w:rPr>
        <w:t>Головне управління Держпродспоживслуж</w:t>
      </w:r>
      <w:r w:rsidR="00CB5649">
        <w:rPr>
          <w:rFonts w:ascii="Times New Roman" w:hAnsi="Times New Roman" w:cs="Times New Roman"/>
          <w:sz w:val="28"/>
          <w:szCs w:val="28"/>
        </w:rPr>
        <w:t>би в Івано-Франківській області</w:t>
      </w:r>
      <w:r w:rsidRPr="00807734">
        <w:rPr>
          <w:rFonts w:ascii="Times New Roman" w:hAnsi="Times New Roman" w:cs="Times New Roman"/>
          <w:sz w:val="28"/>
          <w:szCs w:val="28"/>
        </w:rPr>
        <w:t>, що передбачено частиною 3 статті 20 Закону України "Про основні принципи та вимоги до безпечності та якості харчових продуктів".</w:t>
      </w:r>
    </w:p>
    <w:p w:rsidR="00376875" w:rsidRPr="00541906" w:rsidRDefault="00376875" w:rsidP="00376875">
      <w:pPr>
        <w:shd w:val="clear" w:color="auto" w:fill="FFFFFF"/>
        <w:spacing w:before="150"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Шановні споживачі ! У</w:t>
      </w:r>
      <w:r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разі виявлення вказаного харчового продукту, повідомляйте Головне управління Держпродспоживслужби в </w:t>
      </w:r>
      <w:r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Івано-Франків</w:t>
      </w:r>
      <w:r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ській області за тел.: (0</w:t>
      </w:r>
      <w:r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34</w:t>
      </w:r>
      <w:r w:rsidRPr="005419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2) </w:t>
      </w:r>
      <w:r w:rsidRPr="008B2D7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511389,511392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звертайтесь до територіальних управлінь.</w:t>
      </w:r>
    </w:p>
    <w:p w:rsidR="00376875" w:rsidRPr="008B2D75" w:rsidRDefault="00376875" w:rsidP="00376875">
      <w:pPr>
        <w:rPr>
          <w:rFonts w:ascii="Times New Roman" w:hAnsi="Times New Roman" w:cs="Times New Roman"/>
          <w:sz w:val="28"/>
          <w:szCs w:val="28"/>
        </w:rPr>
      </w:pPr>
    </w:p>
    <w:p w:rsidR="008F510C" w:rsidRPr="008B2D75" w:rsidRDefault="008F510C">
      <w:pPr>
        <w:rPr>
          <w:rFonts w:ascii="Times New Roman" w:hAnsi="Times New Roman" w:cs="Times New Roman"/>
          <w:sz w:val="28"/>
          <w:szCs w:val="28"/>
        </w:rPr>
      </w:pPr>
    </w:p>
    <w:sectPr w:rsidR="008F510C" w:rsidRPr="008B2D75" w:rsidSect="002023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2222"/>
    <w:rsid w:val="001E7C15"/>
    <w:rsid w:val="0020230E"/>
    <w:rsid w:val="00284B0A"/>
    <w:rsid w:val="00376875"/>
    <w:rsid w:val="003A2CEE"/>
    <w:rsid w:val="00422222"/>
    <w:rsid w:val="00443569"/>
    <w:rsid w:val="00541906"/>
    <w:rsid w:val="0054390C"/>
    <w:rsid w:val="005B6562"/>
    <w:rsid w:val="005E031E"/>
    <w:rsid w:val="00807734"/>
    <w:rsid w:val="008B2D75"/>
    <w:rsid w:val="008C608E"/>
    <w:rsid w:val="008F510C"/>
    <w:rsid w:val="00A25539"/>
    <w:rsid w:val="00BF7654"/>
    <w:rsid w:val="00C973EB"/>
    <w:rsid w:val="00CB5649"/>
    <w:rsid w:val="00D03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30E"/>
  </w:style>
  <w:style w:type="paragraph" w:styleId="2">
    <w:name w:val="heading 2"/>
    <w:basedOn w:val="a"/>
    <w:link w:val="20"/>
    <w:uiPriority w:val="9"/>
    <w:qFormat/>
    <w:rsid w:val="005419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1906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itemdatecreated">
    <w:name w:val="itemdatecreated"/>
    <w:basedOn w:val="a0"/>
    <w:rsid w:val="00541906"/>
  </w:style>
  <w:style w:type="character" w:customStyle="1" w:styleId="itemtextresizertitle">
    <w:name w:val="itemtextresizertitle"/>
    <w:basedOn w:val="a0"/>
    <w:rsid w:val="00541906"/>
  </w:style>
  <w:style w:type="character" w:styleId="a3">
    <w:name w:val="Hyperlink"/>
    <w:basedOn w:val="a0"/>
    <w:uiPriority w:val="99"/>
    <w:semiHidden/>
    <w:unhideWhenUsed/>
    <w:rsid w:val="00541906"/>
    <w:rPr>
      <w:color w:val="0000FF"/>
      <w:u w:val="single"/>
    </w:rPr>
  </w:style>
  <w:style w:type="character" w:customStyle="1" w:styleId="text-hide">
    <w:name w:val="text-hide"/>
    <w:basedOn w:val="a0"/>
    <w:rsid w:val="00541906"/>
  </w:style>
  <w:style w:type="paragraph" w:styleId="a4">
    <w:name w:val="Normal (Web)"/>
    <w:basedOn w:val="a"/>
    <w:uiPriority w:val="99"/>
    <w:semiHidden/>
    <w:unhideWhenUsed/>
    <w:rsid w:val="00541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9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Надiя</cp:lastModifiedBy>
  <cp:revision>3</cp:revision>
  <cp:lastPrinted>2019-10-25T09:16:00Z</cp:lastPrinted>
  <dcterms:created xsi:type="dcterms:W3CDTF">2020-02-21T11:45:00Z</dcterms:created>
  <dcterms:modified xsi:type="dcterms:W3CDTF">2020-02-21T13:19:00Z</dcterms:modified>
</cp:coreProperties>
</file>