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24F" w:rsidRPr="00F5424F" w:rsidRDefault="00F5424F" w:rsidP="00C368A0">
      <w:pPr>
        <w:pBdr>
          <w:top w:val="single" w:sz="6" w:space="31" w:color="AEAEAE"/>
        </w:pBdr>
        <w:spacing w:before="750" w:after="300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39"/>
          <w:szCs w:val="39"/>
          <w:lang w:eastAsia="uk-UA"/>
        </w:rPr>
      </w:pPr>
      <w:r w:rsidRPr="00F5424F">
        <w:rPr>
          <w:rFonts w:ascii="Arial" w:eastAsia="Times New Roman" w:hAnsi="Arial" w:cs="Arial"/>
          <w:b/>
          <w:bCs/>
          <w:i/>
          <w:color w:val="000000"/>
          <w:sz w:val="39"/>
          <w:szCs w:val="39"/>
          <w:lang w:eastAsia="uk-UA"/>
        </w:rPr>
        <w:t>Дезінфекці</w:t>
      </w:r>
      <w:r w:rsidR="000E0357">
        <w:rPr>
          <w:rFonts w:ascii="Arial" w:eastAsia="Times New Roman" w:hAnsi="Arial" w:cs="Arial"/>
          <w:b/>
          <w:bCs/>
          <w:i/>
          <w:color w:val="000000"/>
          <w:sz w:val="39"/>
          <w:szCs w:val="39"/>
          <w:lang w:eastAsia="uk-UA"/>
        </w:rPr>
        <w:t>я</w:t>
      </w:r>
      <w:r w:rsidR="00A13298">
        <w:rPr>
          <w:rFonts w:ascii="Arial" w:eastAsia="Times New Roman" w:hAnsi="Arial" w:cs="Arial"/>
          <w:b/>
          <w:bCs/>
          <w:i/>
          <w:color w:val="000000"/>
          <w:sz w:val="39"/>
          <w:szCs w:val="39"/>
          <w:lang w:eastAsia="uk-UA"/>
        </w:rPr>
        <w:t>,</w:t>
      </w:r>
      <w:r w:rsidR="000E0357">
        <w:rPr>
          <w:rFonts w:ascii="Arial" w:eastAsia="Times New Roman" w:hAnsi="Arial" w:cs="Arial"/>
          <w:b/>
          <w:bCs/>
          <w:i/>
          <w:color w:val="000000"/>
          <w:sz w:val="39"/>
          <w:szCs w:val="39"/>
          <w:lang w:eastAsia="uk-UA"/>
        </w:rPr>
        <w:t xml:space="preserve">  </w:t>
      </w:r>
      <w:r w:rsidR="00C368A0">
        <w:rPr>
          <w:rFonts w:ascii="Arial" w:eastAsia="Times New Roman" w:hAnsi="Arial" w:cs="Arial"/>
          <w:b/>
          <w:bCs/>
          <w:i/>
          <w:color w:val="000000"/>
          <w:sz w:val="39"/>
          <w:szCs w:val="39"/>
          <w:lang w:eastAsia="uk-UA"/>
        </w:rPr>
        <w:t>як</w:t>
      </w:r>
      <w:r w:rsidRPr="00F5424F">
        <w:rPr>
          <w:rFonts w:ascii="Arial" w:eastAsia="Times New Roman" w:hAnsi="Arial" w:cs="Arial"/>
          <w:b/>
          <w:bCs/>
          <w:i/>
          <w:color w:val="000000"/>
          <w:sz w:val="39"/>
          <w:szCs w:val="39"/>
          <w:lang w:eastAsia="uk-UA"/>
        </w:rPr>
        <w:t xml:space="preserve"> профілакти</w:t>
      </w:r>
      <w:r w:rsidR="00C368A0">
        <w:rPr>
          <w:rFonts w:ascii="Arial" w:eastAsia="Times New Roman" w:hAnsi="Arial" w:cs="Arial"/>
          <w:b/>
          <w:bCs/>
          <w:i/>
          <w:color w:val="000000"/>
          <w:sz w:val="39"/>
          <w:szCs w:val="39"/>
          <w:lang w:eastAsia="uk-UA"/>
        </w:rPr>
        <w:t xml:space="preserve">ка  </w:t>
      </w:r>
      <w:r w:rsidRPr="00891AD5">
        <w:rPr>
          <w:rFonts w:ascii="Arial" w:eastAsia="Times New Roman" w:hAnsi="Arial" w:cs="Arial"/>
          <w:b/>
          <w:bCs/>
          <w:i/>
          <w:color w:val="000000"/>
          <w:sz w:val="39"/>
          <w:szCs w:val="39"/>
          <w:lang w:eastAsia="uk-UA"/>
        </w:rPr>
        <w:t>туберкульозу</w:t>
      </w:r>
    </w:p>
    <w:p w:rsidR="00F5424F" w:rsidRDefault="00F5424F" w:rsidP="00F5424F">
      <w:pPr>
        <w:pStyle w:val="a3"/>
        <w:spacing w:before="0" w:beforeAutospacing="0" w:after="150" w:afterAutospacing="0"/>
        <w:rPr>
          <w:rFonts w:ascii="Arial" w:hAnsi="Arial" w:cs="Arial"/>
          <w:color w:val="505050"/>
          <w:sz w:val="27"/>
          <w:szCs w:val="27"/>
        </w:rPr>
      </w:pPr>
      <w:r>
        <w:rPr>
          <w:rFonts w:ascii="Arial" w:hAnsi="Arial" w:cs="Arial"/>
          <w:noProof/>
          <w:color w:val="505050"/>
          <w:sz w:val="27"/>
          <w:szCs w:val="27"/>
        </w:rPr>
        <w:drawing>
          <wp:inline distT="0" distB="0" distL="0" distR="0">
            <wp:extent cx="1381125" cy="1304925"/>
            <wp:effectExtent l="19050" t="0" r="9525" b="0"/>
            <wp:docPr id="2" name="Рисунок 1" descr="http://www.ses.lviv.ua/images/news/2014/Tuberkulo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es.lviv.ua/images/news/2014/Tuberkuloz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424F" w:rsidRPr="000C7A37" w:rsidRDefault="00F5424F" w:rsidP="000C7A37">
      <w:pPr>
        <w:pStyle w:val="a3"/>
        <w:spacing w:before="0" w:beforeAutospacing="0" w:after="150" w:afterAutospacing="0"/>
        <w:ind w:firstLine="708"/>
        <w:jc w:val="both"/>
        <w:rPr>
          <w:rFonts w:ascii="Arial" w:hAnsi="Arial" w:cs="Arial"/>
          <w:color w:val="505050"/>
          <w:sz w:val="28"/>
          <w:szCs w:val="28"/>
        </w:rPr>
      </w:pPr>
      <w:r w:rsidRPr="00BF2674">
        <w:rPr>
          <w:rFonts w:ascii="Arial" w:hAnsi="Arial" w:cs="Arial"/>
          <w:b/>
          <w:bCs/>
          <w:i/>
          <w:iCs/>
          <w:color w:val="505050"/>
          <w:sz w:val="28"/>
          <w:szCs w:val="28"/>
        </w:rPr>
        <w:t>Дезінфекційні</w:t>
      </w:r>
      <w:r w:rsidRPr="00BF2674">
        <w:rPr>
          <w:rFonts w:ascii="Arial" w:hAnsi="Arial" w:cs="Arial"/>
          <w:b/>
          <w:color w:val="505050"/>
          <w:sz w:val="28"/>
          <w:szCs w:val="28"/>
        </w:rPr>
        <w:t> </w:t>
      </w:r>
      <w:r w:rsidRPr="00BF2674">
        <w:rPr>
          <w:rFonts w:ascii="Arial" w:hAnsi="Arial" w:cs="Arial"/>
          <w:b/>
          <w:i/>
          <w:color w:val="505050"/>
          <w:sz w:val="28"/>
          <w:szCs w:val="28"/>
        </w:rPr>
        <w:t>заходи</w:t>
      </w:r>
      <w:r w:rsidR="00BF2674">
        <w:rPr>
          <w:rFonts w:ascii="Arial" w:hAnsi="Arial" w:cs="Arial"/>
          <w:b/>
          <w:i/>
          <w:color w:val="505050"/>
          <w:sz w:val="28"/>
          <w:szCs w:val="28"/>
        </w:rPr>
        <w:t>,</w:t>
      </w:r>
      <w:r w:rsidRPr="000C7A37">
        <w:rPr>
          <w:rFonts w:ascii="Arial" w:hAnsi="Arial" w:cs="Arial"/>
          <w:color w:val="505050"/>
          <w:sz w:val="28"/>
          <w:szCs w:val="28"/>
        </w:rPr>
        <w:t xml:space="preserve"> скеровані на знищення збудника туберкульозу на об'єктах навколишнього середовища, відіграють важливу роль в профілактиці туберкульозу.</w:t>
      </w:r>
    </w:p>
    <w:p w:rsidR="00687775" w:rsidRPr="000C7A37" w:rsidRDefault="00F5424F" w:rsidP="000C7A37">
      <w:pPr>
        <w:pStyle w:val="a3"/>
        <w:spacing w:before="0" w:beforeAutospacing="0" w:after="150" w:afterAutospacing="0"/>
        <w:ind w:firstLine="708"/>
        <w:jc w:val="both"/>
        <w:rPr>
          <w:rFonts w:ascii="Arial" w:hAnsi="Arial" w:cs="Arial"/>
          <w:color w:val="505050"/>
          <w:sz w:val="28"/>
          <w:szCs w:val="28"/>
        </w:rPr>
      </w:pPr>
      <w:proofErr w:type="spellStart"/>
      <w:r w:rsidRPr="000B361E">
        <w:rPr>
          <w:rFonts w:ascii="Arial" w:hAnsi="Arial" w:cs="Arial"/>
          <w:b/>
          <w:bCs/>
          <w:i/>
          <w:iCs/>
          <w:color w:val="505050"/>
          <w:sz w:val="28"/>
          <w:szCs w:val="28"/>
        </w:rPr>
        <w:t>Туберкульо́з</w:t>
      </w:r>
      <w:proofErr w:type="spellEnd"/>
      <w:r w:rsidRPr="000C7A37">
        <w:rPr>
          <w:rFonts w:ascii="Arial" w:hAnsi="Arial" w:cs="Arial"/>
          <w:color w:val="505050"/>
          <w:sz w:val="28"/>
          <w:szCs w:val="28"/>
        </w:rPr>
        <w:t xml:space="preserve">  – поширене </w:t>
      </w:r>
      <w:hyperlink r:id="rId5" w:tgtFrame="_blank" w:tooltip="Інфекційні захворювання" w:history="1">
        <w:r w:rsidRPr="000C7A37">
          <w:rPr>
            <w:rStyle w:val="a4"/>
            <w:rFonts w:ascii="Arial" w:hAnsi="Arial" w:cs="Arial"/>
            <w:sz w:val="28"/>
            <w:szCs w:val="28"/>
          </w:rPr>
          <w:t>інфекційне захворювання</w:t>
        </w:r>
      </w:hyperlink>
      <w:r w:rsidRPr="000C7A37">
        <w:rPr>
          <w:rFonts w:ascii="Arial" w:hAnsi="Arial" w:cs="Arial"/>
          <w:color w:val="505050"/>
          <w:sz w:val="28"/>
          <w:szCs w:val="28"/>
        </w:rPr>
        <w:t> , яке найчастіше уражає </w:t>
      </w:r>
      <w:hyperlink r:id="rId6" w:tgtFrame="_blank" w:tooltip="Легені" w:history="1">
        <w:r w:rsidRPr="000C7A37">
          <w:rPr>
            <w:rStyle w:val="a4"/>
            <w:rFonts w:ascii="Arial" w:hAnsi="Arial" w:cs="Arial"/>
            <w:sz w:val="28"/>
            <w:szCs w:val="28"/>
          </w:rPr>
          <w:t>легені</w:t>
        </w:r>
      </w:hyperlink>
      <w:r w:rsidRPr="000C7A37">
        <w:rPr>
          <w:rFonts w:ascii="Arial" w:hAnsi="Arial" w:cs="Arial"/>
          <w:color w:val="505050"/>
          <w:sz w:val="28"/>
          <w:szCs w:val="28"/>
        </w:rPr>
        <w:t>. Проте,  може поражати  шкіру, лімфатичні вузли, кістки, нирки</w:t>
      </w:r>
      <w:r w:rsidR="00687775" w:rsidRPr="000C7A37">
        <w:rPr>
          <w:rFonts w:ascii="Arial" w:hAnsi="Arial" w:cs="Arial"/>
          <w:color w:val="505050"/>
          <w:sz w:val="28"/>
          <w:szCs w:val="28"/>
        </w:rPr>
        <w:t>, кишечник</w:t>
      </w:r>
      <w:r w:rsidRPr="000C7A37">
        <w:rPr>
          <w:rFonts w:ascii="Arial" w:hAnsi="Arial" w:cs="Arial"/>
          <w:color w:val="505050"/>
          <w:sz w:val="28"/>
          <w:szCs w:val="28"/>
        </w:rPr>
        <w:t xml:space="preserve"> </w:t>
      </w:r>
      <w:r w:rsidR="00687775" w:rsidRPr="000C7A37">
        <w:rPr>
          <w:rFonts w:ascii="Arial" w:hAnsi="Arial" w:cs="Arial"/>
          <w:color w:val="505050"/>
          <w:sz w:val="28"/>
          <w:szCs w:val="28"/>
        </w:rPr>
        <w:t>та інші органи і тканини</w:t>
      </w:r>
      <w:r w:rsidRPr="000C7A37">
        <w:rPr>
          <w:rFonts w:ascii="Arial" w:hAnsi="Arial" w:cs="Arial"/>
          <w:color w:val="505050"/>
          <w:sz w:val="28"/>
          <w:szCs w:val="28"/>
        </w:rPr>
        <w:t xml:space="preserve">. </w:t>
      </w:r>
      <w:r w:rsidR="00687775" w:rsidRPr="000C7A37">
        <w:rPr>
          <w:rFonts w:ascii="Arial" w:hAnsi="Arial" w:cs="Arial"/>
          <w:color w:val="505050"/>
          <w:sz w:val="28"/>
          <w:szCs w:val="28"/>
        </w:rPr>
        <w:t xml:space="preserve">Його викликає туберкульозна мікобактерія, яка є досить стійкою в </w:t>
      </w:r>
      <w:r w:rsidR="00A439C5">
        <w:rPr>
          <w:rFonts w:ascii="Arial" w:hAnsi="Arial" w:cs="Arial"/>
          <w:color w:val="505050"/>
          <w:sz w:val="28"/>
          <w:szCs w:val="28"/>
        </w:rPr>
        <w:t>навколишньому</w:t>
      </w:r>
      <w:r w:rsidR="00687775" w:rsidRPr="000C7A37">
        <w:rPr>
          <w:rFonts w:ascii="Arial" w:hAnsi="Arial" w:cs="Arial"/>
          <w:color w:val="505050"/>
          <w:sz w:val="28"/>
          <w:szCs w:val="28"/>
        </w:rPr>
        <w:t xml:space="preserve"> середовищі.</w:t>
      </w:r>
    </w:p>
    <w:p w:rsidR="00B14F4A" w:rsidRPr="000C7A37" w:rsidRDefault="0017150E" w:rsidP="0017150E">
      <w:pPr>
        <w:pStyle w:val="a3"/>
        <w:spacing w:before="0" w:beforeAutospacing="0" w:after="150" w:afterAutospacing="0"/>
        <w:ind w:firstLine="708"/>
        <w:jc w:val="both"/>
        <w:rPr>
          <w:rFonts w:ascii="Arial" w:hAnsi="Arial" w:cs="Arial"/>
          <w:color w:val="505050"/>
          <w:sz w:val="28"/>
          <w:szCs w:val="28"/>
        </w:rPr>
      </w:pPr>
      <w:r>
        <w:rPr>
          <w:rFonts w:ascii="Arial" w:hAnsi="Arial" w:cs="Arial"/>
          <w:color w:val="505050"/>
          <w:sz w:val="27"/>
          <w:szCs w:val="27"/>
        </w:rPr>
        <w:t>Найпоширеніший шлях зараження інфекцією – повітряно-краплинний.</w:t>
      </w:r>
      <w:r w:rsidRPr="000C7A37">
        <w:rPr>
          <w:rFonts w:ascii="Arial" w:hAnsi="Arial" w:cs="Arial"/>
          <w:color w:val="505050"/>
          <w:sz w:val="28"/>
          <w:szCs w:val="28"/>
        </w:rPr>
        <w:t xml:space="preserve"> </w:t>
      </w:r>
      <w:r w:rsidR="00B14F4A" w:rsidRPr="000C7A37">
        <w:rPr>
          <w:rFonts w:ascii="Arial" w:hAnsi="Arial" w:cs="Arial"/>
          <w:color w:val="505050"/>
          <w:sz w:val="28"/>
          <w:szCs w:val="28"/>
        </w:rPr>
        <w:t>Хворий туберкульозом виділяє мікобактерії при кашлі, диханні та розмові.</w:t>
      </w:r>
    </w:p>
    <w:p w:rsidR="00F5424F" w:rsidRDefault="00F5424F" w:rsidP="00BF2674">
      <w:pPr>
        <w:pStyle w:val="a3"/>
        <w:spacing w:before="0" w:beforeAutospacing="0" w:after="150" w:afterAutospacing="0"/>
        <w:ind w:firstLine="708"/>
        <w:jc w:val="both"/>
        <w:rPr>
          <w:rFonts w:ascii="Arial" w:hAnsi="Arial" w:cs="Arial"/>
          <w:color w:val="505050"/>
          <w:sz w:val="27"/>
          <w:szCs w:val="27"/>
        </w:rPr>
      </w:pPr>
      <w:r>
        <w:rPr>
          <w:rFonts w:ascii="Arial" w:hAnsi="Arial" w:cs="Arial"/>
          <w:color w:val="505050"/>
          <w:sz w:val="27"/>
          <w:szCs w:val="27"/>
        </w:rPr>
        <w:t>Один хворий на туберкульоз може інфікувати в середньому 10–15 здорових осіб, а якщо він знаходит</w:t>
      </w:r>
      <w:r w:rsidR="00BF2674">
        <w:rPr>
          <w:rFonts w:ascii="Arial" w:hAnsi="Arial" w:cs="Arial"/>
          <w:color w:val="505050"/>
          <w:sz w:val="27"/>
          <w:szCs w:val="27"/>
        </w:rPr>
        <w:t>ься</w:t>
      </w:r>
      <w:r>
        <w:rPr>
          <w:rFonts w:ascii="Arial" w:hAnsi="Arial" w:cs="Arial"/>
          <w:color w:val="505050"/>
          <w:sz w:val="27"/>
          <w:szCs w:val="27"/>
        </w:rPr>
        <w:t xml:space="preserve"> в школі, </w:t>
      </w:r>
      <w:r w:rsidR="00BD203C">
        <w:rPr>
          <w:rFonts w:ascii="Arial" w:hAnsi="Arial" w:cs="Arial"/>
          <w:color w:val="505050"/>
          <w:sz w:val="27"/>
          <w:szCs w:val="27"/>
        </w:rPr>
        <w:t xml:space="preserve"> громадському транспорті</w:t>
      </w:r>
      <w:r w:rsidR="00E63142">
        <w:rPr>
          <w:rFonts w:ascii="Arial" w:hAnsi="Arial" w:cs="Arial"/>
          <w:color w:val="505050"/>
          <w:sz w:val="27"/>
          <w:szCs w:val="27"/>
        </w:rPr>
        <w:t>, інших громадських закладах</w:t>
      </w:r>
      <w:r w:rsidR="000B361E">
        <w:rPr>
          <w:rFonts w:ascii="Arial" w:hAnsi="Arial" w:cs="Arial"/>
          <w:color w:val="505050"/>
          <w:sz w:val="27"/>
          <w:szCs w:val="27"/>
        </w:rPr>
        <w:t>,</w:t>
      </w:r>
      <w:r>
        <w:rPr>
          <w:rFonts w:ascii="Arial" w:hAnsi="Arial" w:cs="Arial"/>
          <w:color w:val="505050"/>
          <w:sz w:val="27"/>
          <w:szCs w:val="27"/>
        </w:rPr>
        <w:t xml:space="preserve"> то значно більше.</w:t>
      </w:r>
    </w:p>
    <w:p w:rsidR="00F5424F" w:rsidRPr="00BF2674" w:rsidRDefault="00F5424F" w:rsidP="00BF2674">
      <w:pPr>
        <w:pStyle w:val="a3"/>
        <w:spacing w:before="0" w:beforeAutospacing="0" w:after="150" w:afterAutospacing="0"/>
        <w:ind w:firstLine="708"/>
        <w:jc w:val="both"/>
        <w:rPr>
          <w:rFonts w:ascii="Arial" w:hAnsi="Arial" w:cs="Arial"/>
          <w:color w:val="505050"/>
          <w:sz w:val="28"/>
          <w:szCs w:val="28"/>
        </w:rPr>
      </w:pPr>
      <w:r w:rsidRPr="00BF2674">
        <w:rPr>
          <w:rFonts w:ascii="Arial" w:hAnsi="Arial" w:cs="Arial"/>
          <w:color w:val="505050"/>
          <w:sz w:val="28"/>
          <w:szCs w:val="28"/>
        </w:rPr>
        <w:t>Туберкульозна паличка стійка до впливу несприятливих факторів, зберігає свою активність у зовнішньому середовищі (на постільній білизні, посуді, особистих речах хворого тощо) місяцями та навіть роками. Мікобактерії добре витримують нагрівання до +85° С і охолодження до –200° С.</w:t>
      </w:r>
    </w:p>
    <w:p w:rsidR="0017150E" w:rsidRDefault="0017150E" w:rsidP="00F5424F">
      <w:pPr>
        <w:pStyle w:val="a3"/>
        <w:spacing w:before="0" w:beforeAutospacing="0" w:after="150" w:afterAutospacing="0"/>
        <w:rPr>
          <w:rFonts w:ascii="Arial" w:hAnsi="Arial" w:cs="Arial"/>
          <w:color w:val="505050"/>
          <w:sz w:val="27"/>
          <w:szCs w:val="27"/>
        </w:rPr>
      </w:pPr>
    </w:p>
    <w:p w:rsidR="00F5424F" w:rsidRPr="00891AD5" w:rsidRDefault="00F5424F" w:rsidP="00F5424F">
      <w:pPr>
        <w:pStyle w:val="a3"/>
        <w:spacing w:before="0" w:beforeAutospacing="0" w:after="150" w:afterAutospacing="0"/>
        <w:rPr>
          <w:rFonts w:ascii="Arial" w:hAnsi="Arial" w:cs="Arial"/>
          <w:b/>
          <w:color w:val="505050"/>
          <w:sz w:val="32"/>
          <w:szCs w:val="32"/>
        </w:rPr>
      </w:pPr>
      <w:r w:rsidRPr="00891AD5">
        <w:rPr>
          <w:rFonts w:ascii="Arial" w:hAnsi="Arial" w:cs="Arial"/>
          <w:b/>
          <w:bCs/>
          <w:i/>
          <w:iCs/>
          <w:color w:val="505050"/>
          <w:sz w:val="32"/>
          <w:szCs w:val="32"/>
        </w:rPr>
        <w:t>Що робити, щоб не захворіти на туберкульоз?</w:t>
      </w:r>
    </w:p>
    <w:p w:rsidR="00C368A0" w:rsidRDefault="00F5424F" w:rsidP="00BF2674">
      <w:pPr>
        <w:pStyle w:val="a3"/>
        <w:spacing w:before="0" w:beforeAutospacing="0" w:after="150" w:afterAutospacing="0"/>
        <w:ind w:firstLine="708"/>
        <w:jc w:val="both"/>
        <w:rPr>
          <w:rFonts w:ascii="Arial" w:hAnsi="Arial" w:cs="Arial"/>
          <w:color w:val="505050"/>
          <w:sz w:val="28"/>
          <w:szCs w:val="28"/>
        </w:rPr>
      </w:pPr>
      <w:r w:rsidRPr="00BF2674">
        <w:rPr>
          <w:rFonts w:ascii="Arial" w:hAnsi="Arial" w:cs="Arial"/>
          <w:color w:val="505050"/>
          <w:sz w:val="28"/>
          <w:szCs w:val="28"/>
        </w:rPr>
        <w:t>При виявленні хворого на туберкульоз місце його проживання вважається осередком туберкульозної інфекції. З метою попередження поширення збудника туберкульозу та ліквідації осередку необхідно проводити дезінфекційні заходи</w:t>
      </w:r>
      <w:r w:rsidR="00FC2143">
        <w:rPr>
          <w:rFonts w:ascii="Arial" w:hAnsi="Arial" w:cs="Arial"/>
          <w:color w:val="505050"/>
          <w:sz w:val="28"/>
          <w:szCs w:val="28"/>
        </w:rPr>
        <w:t xml:space="preserve"> -</w:t>
      </w:r>
    </w:p>
    <w:p w:rsidR="00F5424F" w:rsidRPr="00BD203C" w:rsidRDefault="00F5424F" w:rsidP="00BF2674">
      <w:pPr>
        <w:pStyle w:val="a3"/>
        <w:spacing w:before="0" w:beforeAutospacing="0" w:after="150" w:afterAutospacing="0"/>
        <w:ind w:firstLine="708"/>
        <w:jc w:val="both"/>
        <w:rPr>
          <w:rFonts w:ascii="Arial" w:hAnsi="Arial" w:cs="Arial"/>
          <w:b/>
          <w:color w:val="505050"/>
          <w:sz w:val="28"/>
          <w:szCs w:val="28"/>
        </w:rPr>
      </w:pPr>
      <w:r w:rsidRPr="00BF2674">
        <w:rPr>
          <w:rFonts w:ascii="Arial" w:hAnsi="Arial" w:cs="Arial"/>
          <w:color w:val="505050"/>
          <w:sz w:val="28"/>
          <w:szCs w:val="28"/>
        </w:rPr>
        <w:t xml:space="preserve"> </w:t>
      </w:r>
      <w:r w:rsidRPr="00BD203C">
        <w:rPr>
          <w:rFonts w:ascii="Arial" w:hAnsi="Arial" w:cs="Arial"/>
          <w:b/>
          <w:color w:val="505050"/>
          <w:sz w:val="28"/>
          <w:szCs w:val="28"/>
        </w:rPr>
        <w:t>поточну, заключну та профілактичну дезінфекцію.</w:t>
      </w:r>
    </w:p>
    <w:p w:rsidR="00F5424F" w:rsidRPr="00BD203C" w:rsidRDefault="00F5424F" w:rsidP="003172F4">
      <w:pPr>
        <w:pStyle w:val="a3"/>
        <w:spacing w:before="0" w:beforeAutospacing="0" w:after="150" w:afterAutospacing="0"/>
        <w:ind w:firstLine="708"/>
        <w:jc w:val="both"/>
        <w:rPr>
          <w:rFonts w:ascii="Arial" w:hAnsi="Arial" w:cs="Arial"/>
          <w:color w:val="505050"/>
          <w:sz w:val="28"/>
          <w:szCs w:val="28"/>
        </w:rPr>
      </w:pPr>
      <w:r w:rsidRPr="00BD203C">
        <w:rPr>
          <w:rFonts w:ascii="Arial" w:hAnsi="Arial" w:cs="Arial"/>
          <w:b/>
          <w:color w:val="505050"/>
          <w:sz w:val="28"/>
          <w:szCs w:val="28"/>
        </w:rPr>
        <w:t>Поточну дезінфекцію</w:t>
      </w:r>
      <w:r w:rsidR="00FC2143">
        <w:rPr>
          <w:rFonts w:ascii="Arial" w:hAnsi="Arial" w:cs="Arial"/>
          <w:b/>
          <w:color w:val="505050"/>
          <w:sz w:val="28"/>
          <w:szCs w:val="28"/>
        </w:rPr>
        <w:t xml:space="preserve"> </w:t>
      </w:r>
      <w:r w:rsidRPr="00BD203C">
        <w:rPr>
          <w:rFonts w:ascii="Arial" w:hAnsi="Arial" w:cs="Arial"/>
          <w:color w:val="505050"/>
          <w:sz w:val="28"/>
          <w:szCs w:val="28"/>
        </w:rPr>
        <w:t xml:space="preserve"> </w:t>
      </w:r>
      <w:r w:rsidR="00FC2143">
        <w:rPr>
          <w:rFonts w:ascii="Arial" w:hAnsi="Arial" w:cs="Arial"/>
          <w:color w:val="505050"/>
          <w:sz w:val="28"/>
          <w:szCs w:val="28"/>
        </w:rPr>
        <w:t>проводять</w:t>
      </w:r>
      <w:r w:rsidRPr="00BD203C">
        <w:rPr>
          <w:rFonts w:ascii="Arial" w:hAnsi="Arial" w:cs="Arial"/>
          <w:color w:val="505050"/>
          <w:sz w:val="28"/>
          <w:szCs w:val="28"/>
        </w:rPr>
        <w:t xml:space="preserve"> з моменту виявлення хворого </w:t>
      </w:r>
      <w:r w:rsidR="00F24F97">
        <w:rPr>
          <w:rFonts w:ascii="Arial" w:hAnsi="Arial" w:cs="Arial"/>
          <w:color w:val="505050"/>
          <w:sz w:val="28"/>
          <w:szCs w:val="28"/>
        </w:rPr>
        <w:t xml:space="preserve">на </w:t>
      </w:r>
      <w:r w:rsidRPr="00BD203C">
        <w:rPr>
          <w:rFonts w:ascii="Arial" w:hAnsi="Arial" w:cs="Arial"/>
          <w:color w:val="505050"/>
          <w:sz w:val="28"/>
          <w:szCs w:val="28"/>
        </w:rPr>
        <w:t>туберкульоз впродовж всього періоду захворювання</w:t>
      </w:r>
      <w:r w:rsidR="005F0D99">
        <w:rPr>
          <w:rFonts w:ascii="Arial" w:hAnsi="Arial" w:cs="Arial"/>
          <w:color w:val="505050"/>
          <w:sz w:val="28"/>
          <w:szCs w:val="28"/>
        </w:rPr>
        <w:t xml:space="preserve"> -</w:t>
      </w:r>
      <w:r w:rsidRPr="00BD203C">
        <w:rPr>
          <w:rFonts w:ascii="Arial" w:hAnsi="Arial" w:cs="Arial"/>
          <w:color w:val="505050"/>
          <w:sz w:val="28"/>
          <w:szCs w:val="28"/>
        </w:rPr>
        <w:t xml:space="preserve"> до припинення </w:t>
      </w:r>
      <w:proofErr w:type="spellStart"/>
      <w:r w:rsidRPr="00BD203C">
        <w:rPr>
          <w:rFonts w:ascii="Arial" w:hAnsi="Arial" w:cs="Arial"/>
          <w:color w:val="505050"/>
          <w:sz w:val="28"/>
          <w:szCs w:val="28"/>
        </w:rPr>
        <w:t>бактеріовиділення</w:t>
      </w:r>
      <w:proofErr w:type="spellEnd"/>
      <w:r w:rsidRPr="00BD203C">
        <w:rPr>
          <w:rFonts w:ascii="Arial" w:hAnsi="Arial" w:cs="Arial"/>
          <w:color w:val="505050"/>
          <w:sz w:val="28"/>
          <w:szCs w:val="28"/>
        </w:rPr>
        <w:t>. Проведення поточної дезінфекції в осередку туберкульозної інфекції здійснюють члени родини або хворий під контролем медичного персоналу лікувально-профілактичного закладу.</w:t>
      </w:r>
    </w:p>
    <w:p w:rsidR="00891AD5" w:rsidRDefault="00891AD5" w:rsidP="00BF2674">
      <w:pPr>
        <w:pStyle w:val="a3"/>
        <w:spacing w:before="0" w:beforeAutospacing="0" w:after="150" w:afterAutospacing="0"/>
        <w:ind w:firstLine="708"/>
        <w:jc w:val="both"/>
        <w:rPr>
          <w:rFonts w:ascii="Arial" w:hAnsi="Arial" w:cs="Arial"/>
          <w:color w:val="505050"/>
          <w:sz w:val="28"/>
          <w:szCs w:val="28"/>
        </w:rPr>
      </w:pPr>
    </w:p>
    <w:p w:rsidR="00F03FD3" w:rsidRDefault="00F03FD3" w:rsidP="00BF2674">
      <w:pPr>
        <w:pStyle w:val="a3"/>
        <w:spacing w:before="0" w:beforeAutospacing="0" w:after="150" w:afterAutospacing="0"/>
        <w:ind w:firstLine="708"/>
        <w:jc w:val="both"/>
        <w:rPr>
          <w:rFonts w:ascii="Arial" w:hAnsi="Arial" w:cs="Arial"/>
          <w:color w:val="505050"/>
          <w:sz w:val="28"/>
          <w:szCs w:val="28"/>
        </w:rPr>
      </w:pPr>
    </w:p>
    <w:p w:rsidR="00F5424F" w:rsidRPr="00BF2674" w:rsidRDefault="00F5424F" w:rsidP="00BF2674">
      <w:pPr>
        <w:pStyle w:val="a3"/>
        <w:spacing w:before="0" w:beforeAutospacing="0" w:after="150" w:afterAutospacing="0"/>
        <w:ind w:firstLine="708"/>
        <w:jc w:val="both"/>
        <w:rPr>
          <w:rFonts w:ascii="Arial" w:hAnsi="Arial" w:cs="Arial"/>
          <w:color w:val="505050"/>
          <w:sz w:val="28"/>
          <w:szCs w:val="28"/>
        </w:rPr>
      </w:pPr>
      <w:r w:rsidRPr="00BF2674">
        <w:rPr>
          <w:rFonts w:ascii="Arial" w:hAnsi="Arial" w:cs="Arial"/>
          <w:color w:val="505050"/>
          <w:sz w:val="28"/>
          <w:szCs w:val="28"/>
        </w:rPr>
        <w:t>Приміщення, де перебуває хворий</w:t>
      </w:r>
      <w:r w:rsidR="005F0D99">
        <w:rPr>
          <w:rFonts w:ascii="Arial" w:hAnsi="Arial" w:cs="Arial"/>
          <w:color w:val="505050"/>
          <w:sz w:val="28"/>
          <w:szCs w:val="28"/>
        </w:rPr>
        <w:t xml:space="preserve"> на туберкульоз,</w:t>
      </w:r>
      <w:r w:rsidRPr="00BF2674">
        <w:rPr>
          <w:rFonts w:ascii="Arial" w:hAnsi="Arial" w:cs="Arial"/>
          <w:color w:val="505050"/>
          <w:sz w:val="28"/>
          <w:szCs w:val="28"/>
        </w:rPr>
        <w:t xml:space="preserve"> щоденно прибирають з використанням дезінфекційних</w:t>
      </w:r>
      <w:r w:rsidR="00F03FD3" w:rsidRPr="00F03FD3">
        <w:rPr>
          <w:rFonts w:ascii="Arial" w:hAnsi="Arial" w:cs="Arial"/>
          <w:color w:val="505050"/>
          <w:sz w:val="28"/>
          <w:szCs w:val="28"/>
        </w:rPr>
        <w:t xml:space="preserve"> </w:t>
      </w:r>
      <w:r w:rsidR="00F03FD3" w:rsidRPr="00BF2674">
        <w:rPr>
          <w:rFonts w:ascii="Arial" w:hAnsi="Arial" w:cs="Arial"/>
          <w:color w:val="505050"/>
          <w:sz w:val="28"/>
          <w:szCs w:val="28"/>
        </w:rPr>
        <w:t>розчинів</w:t>
      </w:r>
      <w:r w:rsidRPr="00BF2674">
        <w:rPr>
          <w:rFonts w:ascii="Arial" w:hAnsi="Arial" w:cs="Arial"/>
          <w:color w:val="505050"/>
          <w:sz w:val="28"/>
          <w:szCs w:val="28"/>
        </w:rPr>
        <w:t xml:space="preserve">. Предмети догляду хворого, посуд, </w:t>
      </w:r>
      <w:r w:rsidR="00BD203C">
        <w:rPr>
          <w:rFonts w:ascii="Arial" w:hAnsi="Arial" w:cs="Arial"/>
          <w:color w:val="505050"/>
          <w:sz w:val="28"/>
          <w:szCs w:val="28"/>
        </w:rPr>
        <w:t xml:space="preserve">особисті речі </w:t>
      </w:r>
      <w:r w:rsidR="000D72D0">
        <w:rPr>
          <w:rFonts w:ascii="Arial" w:hAnsi="Arial" w:cs="Arial"/>
          <w:color w:val="505050"/>
          <w:sz w:val="28"/>
          <w:szCs w:val="28"/>
        </w:rPr>
        <w:t xml:space="preserve"> </w:t>
      </w:r>
      <w:r w:rsidRPr="00BF2674">
        <w:rPr>
          <w:rFonts w:ascii="Arial" w:hAnsi="Arial" w:cs="Arial"/>
          <w:color w:val="505050"/>
          <w:sz w:val="28"/>
          <w:szCs w:val="28"/>
        </w:rPr>
        <w:t>знезаражують в окремих ємностях після кожного їх використання. М'які меблі, килими, матраци, ковдри, подушки періодично знезаражують в дезінфекційних камерах, влітку – тривалий час витримують на сонці</w:t>
      </w:r>
      <w:r w:rsidR="00E53D8E">
        <w:rPr>
          <w:rFonts w:ascii="Arial" w:hAnsi="Arial" w:cs="Arial"/>
          <w:color w:val="505050"/>
          <w:sz w:val="28"/>
          <w:szCs w:val="28"/>
        </w:rPr>
        <w:t xml:space="preserve"> та ви</w:t>
      </w:r>
      <w:r w:rsidR="00891AD5">
        <w:rPr>
          <w:rFonts w:ascii="Arial" w:hAnsi="Arial" w:cs="Arial"/>
          <w:color w:val="505050"/>
          <w:sz w:val="28"/>
          <w:szCs w:val="28"/>
        </w:rPr>
        <w:t>трушу</w:t>
      </w:r>
      <w:r w:rsidR="00E53D8E">
        <w:rPr>
          <w:rFonts w:ascii="Arial" w:hAnsi="Arial" w:cs="Arial"/>
          <w:color w:val="505050"/>
          <w:sz w:val="28"/>
          <w:szCs w:val="28"/>
        </w:rPr>
        <w:t>ють</w:t>
      </w:r>
      <w:r w:rsidRPr="00BF2674">
        <w:rPr>
          <w:rFonts w:ascii="Arial" w:hAnsi="Arial" w:cs="Arial"/>
          <w:color w:val="505050"/>
          <w:sz w:val="28"/>
          <w:szCs w:val="28"/>
        </w:rPr>
        <w:t>.</w:t>
      </w:r>
    </w:p>
    <w:p w:rsidR="00F5424F" w:rsidRPr="00BF2674" w:rsidRDefault="00F5424F" w:rsidP="00BF2674">
      <w:pPr>
        <w:pStyle w:val="a3"/>
        <w:spacing w:before="0" w:beforeAutospacing="0" w:after="150" w:afterAutospacing="0"/>
        <w:ind w:firstLine="708"/>
        <w:jc w:val="both"/>
        <w:rPr>
          <w:rFonts w:ascii="Arial" w:hAnsi="Arial" w:cs="Arial"/>
          <w:color w:val="505050"/>
          <w:sz w:val="28"/>
          <w:szCs w:val="28"/>
        </w:rPr>
      </w:pPr>
      <w:r w:rsidRPr="00BF2674">
        <w:rPr>
          <w:rFonts w:ascii="Arial" w:hAnsi="Arial" w:cs="Arial"/>
          <w:color w:val="505050"/>
          <w:sz w:val="28"/>
          <w:szCs w:val="28"/>
        </w:rPr>
        <w:t xml:space="preserve">Для збирання мокротиння необхідно користуватись індивідуальними контейнерами, які після використання знезаражують шляхом кип'ятіння в 2% розчині </w:t>
      </w:r>
      <w:r w:rsidR="00BF2674" w:rsidRPr="00BF2674">
        <w:rPr>
          <w:rFonts w:ascii="Arial" w:hAnsi="Arial" w:cs="Arial"/>
          <w:color w:val="505050"/>
          <w:sz w:val="28"/>
          <w:szCs w:val="28"/>
        </w:rPr>
        <w:t xml:space="preserve">соди </w:t>
      </w:r>
      <w:r w:rsidRPr="00BF2674">
        <w:rPr>
          <w:rFonts w:ascii="Arial" w:hAnsi="Arial" w:cs="Arial"/>
          <w:color w:val="505050"/>
          <w:sz w:val="28"/>
          <w:szCs w:val="28"/>
        </w:rPr>
        <w:t xml:space="preserve"> або занурення в розчин дезінфекційного засобу.</w:t>
      </w:r>
    </w:p>
    <w:p w:rsidR="00F5424F" w:rsidRPr="00BF2674" w:rsidRDefault="00F5424F" w:rsidP="00F31C39">
      <w:pPr>
        <w:pStyle w:val="a3"/>
        <w:spacing w:before="0" w:beforeAutospacing="0" w:after="150" w:afterAutospacing="0"/>
        <w:ind w:firstLine="708"/>
        <w:jc w:val="both"/>
        <w:rPr>
          <w:rFonts w:ascii="Arial" w:hAnsi="Arial" w:cs="Arial"/>
          <w:color w:val="505050"/>
          <w:sz w:val="28"/>
          <w:szCs w:val="28"/>
        </w:rPr>
      </w:pPr>
      <w:r w:rsidRPr="00BF2674">
        <w:rPr>
          <w:rFonts w:ascii="Arial" w:hAnsi="Arial" w:cs="Arial"/>
          <w:color w:val="505050"/>
          <w:sz w:val="28"/>
          <w:szCs w:val="28"/>
        </w:rPr>
        <w:t>Брудну білизну, рушники, носові хустинки збирають у бак зі щільною кришкою або поліетиленовий мішок окремо від білизни інших членів родини та знезаражують розчином дезінфекційного засобу або методом кип'ятіння.</w:t>
      </w:r>
    </w:p>
    <w:p w:rsidR="00F5424F" w:rsidRPr="00BF2674" w:rsidRDefault="00F5424F" w:rsidP="00F31C39">
      <w:pPr>
        <w:pStyle w:val="a3"/>
        <w:spacing w:before="0" w:beforeAutospacing="0" w:after="150" w:afterAutospacing="0"/>
        <w:ind w:firstLine="708"/>
        <w:jc w:val="both"/>
        <w:rPr>
          <w:rFonts w:ascii="Arial" w:hAnsi="Arial" w:cs="Arial"/>
          <w:color w:val="505050"/>
          <w:sz w:val="28"/>
          <w:szCs w:val="28"/>
        </w:rPr>
      </w:pPr>
      <w:r w:rsidRPr="00BF2674">
        <w:rPr>
          <w:rFonts w:ascii="Arial" w:hAnsi="Arial" w:cs="Arial"/>
          <w:color w:val="505050"/>
          <w:sz w:val="28"/>
          <w:szCs w:val="28"/>
        </w:rPr>
        <w:t>При наявності в приміщеннях тарганів, мух та інших побутових комах проводять дезінсекційні заходи.</w:t>
      </w:r>
    </w:p>
    <w:p w:rsidR="002B20FF" w:rsidRPr="002B20FF" w:rsidRDefault="00F5424F" w:rsidP="002B20FF">
      <w:pPr>
        <w:pStyle w:val="a3"/>
        <w:spacing w:before="0" w:beforeAutospacing="0" w:after="150" w:afterAutospacing="0"/>
        <w:ind w:firstLine="708"/>
        <w:jc w:val="both"/>
        <w:rPr>
          <w:rFonts w:ascii="Arial" w:hAnsi="Arial" w:cs="Arial"/>
          <w:color w:val="505050"/>
          <w:sz w:val="28"/>
          <w:szCs w:val="28"/>
        </w:rPr>
      </w:pPr>
      <w:r w:rsidRPr="00F31C39">
        <w:rPr>
          <w:rFonts w:ascii="Arial" w:hAnsi="Arial" w:cs="Arial"/>
          <w:b/>
          <w:color w:val="505050"/>
          <w:sz w:val="28"/>
          <w:szCs w:val="28"/>
        </w:rPr>
        <w:t>Заключну дезінфекцію</w:t>
      </w:r>
      <w:r w:rsidRPr="002B20FF">
        <w:rPr>
          <w:rFonts w:ascii="Arial" w:hAnsi="Arial" w:cs="Arial"/>
          <w:color w:val="505050"/>
          <w:sz w:val="28"/>
          <w:szCs w:val="28"/>
        </w:rPr>
        <w:t xml:space="preserve"> в осередках туберкульозу здійснюють </w:t>
      </w:r>
      <w:r w:rsidR="001249AE" w:rsidRPr="002B20FF">
        <w:rPr>
          <w:rFonts w:ascii="Arial" w:hAnsi="Arial" w:cs="Arial"/>
          <w:color w:val="505050"/>
          <w:sz w:val="28"/>
          <w:szCs w:val="28"/>
        </w:rPr>
        <w:t xml:space="preserve">спеціалісти </w:t>
      </w:r>
      <w:proofErr w:type="spellStart"/>
      <w:r w:rsidR="001249AE" w:rsidRPr="002B20FF">
        <w:rPr>
          <w:rFonts w:ascii="Arial" w:hAnsi="Arial" w:cs="Arial"/>
          <w:color w:val="505050"/>
          <w:sz w:val="28"/>
          <w:szCs w:val="28"/>
        </w:rPr>
        <w:t>Надвірнянського</w:t>
      </w:r>
      <w:proofErr w:type="spellEnd"/>
      <w:r w:rsidR="001249AE" w:rsidRPr="002B20FF">
        <w:rPr>
          <w:rFonts w:ascii="Arial" w:hAnsi="Arial" w:cs="Arial"/>
          <w:color w:val="505050"/>
          <w:sz w:val="28"/>
          <w:szCs w:val="28"/>
        </w:rPr>
        <w:t xml:space="preserve">  районного центру</w:t>
      </w:r>
      <w:r w:rsidRPr="002B20FF">
        <w:rPr>
          <w:rFonts w:ascii="Arial" w:hAnsi="Arial" w:cs="Arial"/>
          <w:color w:val="505050"/>
          <w:sz w:val="28"/>
          <w:szCs w:val="28"/>
        </w:rPr>
        <w:t xml:space="preserve"> </w:t>
      </w:r>
      <w:proofErr w:type="spellStart"/>
      <w:r w:rsidR="002B20FF" w:rsidRPr="002B20FF">
        <w:rPr>
          <w:rFonts w:ascii="Arial" w:hAnsi="Arial" w:cs="Arial"/>
          <w:color w:val="505050"/>
          <w:sz w:val="28"/>
          <w:szCs w:val="28"/>
        </w:rPr>
        <w:t>ДУ</w:t>
      </w:r>
      <w:r w:rsidRPr="002B20FF">
        <w:rPr>
          <w:rFonts w:ascii="Arial" w:hAnsi="Arial" w:cs="Arial"/>
          <w:color w:val="505050"/>
          <w:sz w:val="28"/>
          <w:szCs w:val="28"/>
        </w:rPr>
        <w:t>«</w:t>
      </w:r>
      <w:r w:rsidR="002B20FF" w:rsidRPr="002B20FF">
        <w:rPr>
          <w:rFonts w:ascii="Arial" w:hAnsi="Arial" w:cs="Arial"/>
          <w:color w:val="505050"/>
          <w:sz w:val="28"/>
          <w:szCs w:val="28"/>
        </w:rPr>
        <w:t>Івано-Франківський</w:t>
      </w:r>
      <w:proofErr w:type="spellEnd"/>
      <w:r w:rsidR="002B20FF" w:rsidRPr="002B20FF">
        <w:rPr>
          <w:rFonts w:ascii="Arial" w:hAnsi="Arial" w:cs="Arial"/>
          <w:color w:val="505050"/>
          <w:sz w:val="28"/>
          <w:szCs w:val="28"/>
        </w:rPr>
        <w:t xml:space="preserve"> </w:t>
      </w:r>
      <w:r w:rsidRPr="002B20FF">
        <w:rPr>
          <w:rFonts w:ascii="Arial" w:hAnsi="Arial" w:cs="Arial"/>
          <w:color w:val="505050"/>
          <w:sz w:val="28"/>
          <w:szCs w:val="28"/>
        </w:rPr>
        <w:t xml:space="preserve">обласний центр </w:t>
      </w:r>
      <w:r w:rsidR="002B20FF" w:rsidRPr="002B20FF">
        <w:rPr>
          <w:rFonts w:ascii="Arial" w:hAnsi="Arial" w:cs="Arial"/>
          <w:color w:val="505050"/>
          <w:sz w:val="28"/>
          <w:szCs w:val="28"/>
        </w:rPr>
        <w:t>контролю та профілактики хвороб МОЗ України</w:t>
      </w:r>
      <w:r w:rsidRPr="002B20FF">
        <w:rPr>
          <w:rFonts w:ascii="Arial" w:hAnsi="Arial" w:cs="Arial"/>
          <w:color w:val="505050"/>
          <w:sz w:val="28"/>
          <w:szCs w:val="28"/>
        </w:rPr>
        <w:t xml:space="preserve">» </w:t>
      </w:r>
      <w:r w:rsidRPr="00F03FD3">
        <w:rPr>
          <w:rFonts w:ascii="Arial" w:hAnsi="Arial" w:cs="Arial"/>
          <w:b/>
          <w:color w:val="505050"/>
          <w:sz w:val="28"/>
          <w:szCs w:val="28"/>
        </w:rPr>
        <w:t>одноразово</w:t>
      </w:r>
      <w:r w:rsidRPr="002B20FF">
        <w:rPr>
          <w:rFonts w:ascii="Arial" w:hAnsi="Arial" w:cs="Arial"/>
          <w:color w:val="505050"/>
          <w:sz w:val="28"/>
          <w:szCs w:val="28"/>
        </w:rPr>
        <w:t xml:space="preserve"> після госпіталізації хворого до стаціонару, від’їзду на санаторно-курортне лікування, у разі зміни місця проживання, смерті хворого, перед поверненням з пологового будинку матері з новонародженим немовлям в квартиру, де проживає хворий з відкритою формою туберкульозу. </w:t>
      </w:r>
    </w:p>
    <w:p w:rsidR="00F5424F" w:rsidRDefault="00F5424F" w:rsidP="00E63142">
      <w:pPr>
        <w:pStyle w:val="a3"/>
        <w:spacing w:before="0" w:beforeAutospacing="0" w:after="150" w:afterAutospacing="0"/>
        <w:ind w:firstLine="708"/>
        <w:jc w:val="both"/>
        <w:rPr>
          <w:rFonts w:ascii="Arial" w:hAnsi="Arial" w:cs="Arial"/>
          <w:color w:val="505050"/>
          <w:sz w:val="28"/>
          <w:szCs w:val="28"/>
        </w:rPr>
      </w:pPr>
      <w:r w:rsidRPr="00E63142">
        <w:rPr>
          <w:rFonts w:ascii="Arial" w:hAnsi="Arial" w:cs="Arial"/>
          <w:color w:val="505050"/>
          <w:sz w:val="28"/>
          <w:szCs w:val="28"/>
        </w:rPr>
        <w:t xml:space="preserve">Актуальним є проведення </w:t>
      </w:r>
      <w:r w:rsidRPr="00CC5861">
        <w:rPr>
          <w:rFonts w:ascii="Arial" w:hAnsi="Arial" w:cs="Arial"/>
          <w:b/>
          <w:color w:val="505050"/>
          <w:sz w:val="28"/>
          <w:szCs w:val="28"/>
        </w:rPr>
        <w:t>профілактичної дезінфекції</w:t>
      </w:r>
      <w:r w:rsidRPr="00E63142">
        <w:rPr>
          <w:rFonts w:ascii="Arial" w:hAnsi="Arial" w:cs="Arial"/>
          <w:color w:val="505050"/>
          <w:sz w:val="28"/>
          <w:szCs w:val="28"/>
        </w:rPr>
        <w:t xml:space="preserve"> в приміщеннях, особливо при заселенні в помешкання, де раніше перебували інші мешканці, ймовірно хворі на туберкульоз, а також проведення дезінсекції – знищення тарганів та інших комах, які є переносниками збудників інфекційних хвороб.</w:t>
      </w:r>
    </w:p>
    <w:p w:rsidR="00BF2674" w:rsidRPr="00E63142" w:rsidRDefault="00BF2674" w:rsidP="00E63142">
      <w:pPr>
        <w:pStyle w:val="a3"/>
        <w:spacing w:before="0" w:beforeAutospacing="0" w:after="150" w:afterAutospacing="0"/>
        <w:ind w:firstLine="708"/>
        <w:jc w:val="both"/>
        <w:rPr>
          <w:rFonts w:ascii="Arial" w:hAnsi="Arial" w:cs="Arial"/>
          <w:color w:val="505050"/>
          <w:sz w:val="28"/>
          <w:szCs w:val="28"/>
        </w:rPr>
      </w:pPr>
    </w:p>
    <w:p w:rsidR="00F5424F" w:rsidRPr="00CC5861" w:rsidRDefault="00F5424F" w:rsidP="00E63142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505050"/>
          <w:sz w:val="32"/>
          <w:szCs w:val="32"/>
        </w:rPr>
      </w:pPr>
      <w:r w:rsidRPr="00CC5861">
        <w:rPr>
          <w:rFonts w:ascii="Arial" w:hAnsi="Arial" w:cs="Arial"/>
          <w:b/>
          <w:bCs/>
          <w:i/>
          <w:iCs/>
          <w:color w:val="505050"/>
          <w:sz w:val="32"/>
          <w:szCs w:val="32"/>
        </w:rPr>
        <w:t>Провівши дезінфекційні заходи Ви значно знизите ризик бути зараженим туберкульозом!</w:t>
      </w:r>
    </w:p>
    <w:p w:rsidR="00A27886" w:rsidRDefault="00A27886"/>
    <w:p w:rsidR="00033EEB" w:rsidRDefault="00033EEB"/>
    <w:p w:rsidR="00033EEB" w:rsidRDefault="00033EEB"/>
    <w:p w:rsidR="00033EEB" w:rsidRPr="00033EEB" w:rsidRDefault="00033EE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</w:t>
      </w:r>
      <w:proofErr w:type="spellStart"/>
      <w:r w:rsidRPr="00033EEB">
        <w:rPr>
          <w:rFonts w:ascii="Arial" w:hAnsi="Arial" w:cs="Arial"/>
          <w:sz w:val="28"/>
          <w:szCs w:val="28"/>
        </w:rPr>
        <w:t>Лікар-дезінфекціоніст</w:t>
      </w:r>
      <w:proofErr w:type="spellEnd"/>
      <w:r w:rsidRPr="00033EEB">
        <w:rPr>
          <w:rFonts w:ascii="Arial" w:hAnsi="Arial" w:cs="Arial"/>
          <w:sz w:val="28"/>
          <w:szCs w:val="28"/>
        </w:rPr>
        <w:t xml:space="preserve">                         </w:t>
      </w:r>
      <w:proofErr w:type="spellStart"/>
      <w:r w:rsidRPr="00033EEB">
        <w:rPr>
          <w:rFonts w:ascii="Arial" w:hAnsi="Arial" w:cs="Arial"/>
          <w:sz w:val="28"/>
          <w:szCs w:val="28"/>
        </w:rPr>
        <w:t>К</w:t>
      </w:r>
      <w:r>
        <w:rPr>
          <w:rFonts w:ascii="Arial" w:hAnsi="Arial" w:cs="Arial"/>
          <w:sz w:val="28"/>
          <w:szCs w:val="28"/>
        </w:rPr>
        <w:t>а</w:t>
      </w:r>
      <w:r w:rsidRPr="00033EEB">
        <w:rPr>
          <w:rFonts w:ascii="Arial" w:hAnsi="Arial" w:cs="Arial"/>
          <w:sz w:val="28"/>
          <w:szCs w:val="28"/>
        </w:rPr>
        <w:t>таман</w:t>
      </w:r>
      <w:proofErr w:type="spellEnd"/>
      <w:r w:rsidRPr="00033EEB">
        <w:rPr>
          <w:rFonts w:ascii="Arial" w:hAnsi="Arial" w:cs="Arial"/>
          <w:sz w:val="28"/>
          <w:szCs w:val="28"/>
        </w:rPr>
        <w:t xml:space="preserve"> Г.Д.</w:t>
      </w:r>
    </w:p>
    <w:p w:rsidR="00033EEB" w:rsidRDefault="00033EEB"/>
    <w:p w:rsidR="00033EEB" w:rsidRDefault="00033EEB"/>
    <w:p w:rsidR="00033EEB" w:rsidRDefault="00033EEB"/>
    <w:sectPr w:rsidR="00033EEB" w:rsidSect="00C368A0">
      <w:pgSz w:w="11906" w:h="16838"/>
      <w:pgMar w:top="142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5424F"/>
    <w:rsid w:val="00002766"/>
    <w:rsid w:val="00033EEB"/>
    <w:rsid w:val="000B361E"/>
    <w:rsid w:val="000C7A37"/>
    <w:rsid w:val="000D72D0"/>
    <w:rsid w:val="000E0357"/>
    <w:rsid w:val="001249AE"/>
    <w:rsid w:val="0015731C"/>
    <w:rsid w:val="0017150E"/>
    <w:rsid w:val="002B20FF"/>
    <w:rsid w:val="0030250E"/>
    <w:rsid w:val="003172F4"/>
    <w:rsid w:val="004E2DB6"/>
    <w:rsid w:val="00585BDC"/>
    <w:rsid w:val="005F0D99"/>
    <w:rsid w:val="005F338B"/>
    <w:rsid w:val="00687775"/>
    <w:rsid w:val="00690B75"/>
    <w:rsid w:val="00891AD5"/>
    <w:rsid w:val="00A13298"/>
    <w:rsid w:val="00A27886"/>
    <w:rsid w:val="00A439C5"/>
    <w:rsid w:val="00A622AF"/>
    <w:rsid w:val="00B14F4A"/>
    <w:rsid w:val="00B8596F"/>
    <w:rsid w:val="00B8597E"/>
    <w:rsid w:val="00BD203C"/>
    <w:rsid w:val="00BF2674"/>
    <w:rsid w:val="00C368A0"/>
    <w:rsid w:val="00C520E9"/>
    <w:rsid w:val="00CC5861"/>
    <w:rsid w:val="00E53D8E"/>
    <w:rsid w:val="00E63142"/>
    <w:rsid w:val="00EF09D0"/>
    <w:rsid w:val="00F03FD3"/>
    <w:rsid w:val="00F24F97"/>
    <w:rsid w:val="00F31C39"/>
    <w:rsid w:val="00F5424F"/>
    <w:rsid w:val="00FC2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0E9"/>
  </w:style>
  <w:style w:type="paragraph" w:styleId="2">
    <w:name w:val="heading 2"/>
    <w:basedOn w:val="a"/>
    <w:link w:val="20"/>
    <w:uiPriority w:val="9"/>
    <w:qFormat/>
    <w:rsid w:val="00F542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42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F5424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54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424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5424F"/>
    <w:rPr>
      <w:rFonts w:ascii="Times New Roman" w:eastAsia="Times New Roman" w:hAnsi="Times New Roman" w:cs="Times New Roman"/>
      <w:b/>
      <w:bCs/>
      <w:sz w:val="36"/>
      <w:szCs w:val="36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44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0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k.wikipedia.org/wiki/%D0%9B%D0%B5%D0%B3%D0%B5%D0%BD%D1%96" TargetMode="External"/><Relationship Id="rId5" Type="http://schemas.openxmlformats.org/officeDocument/2006/relationships/hyperlink" Target="https://uk.wikipedia.org/wiki/%D0%86%D0%BD%D1%84%D0%B5%D0%BA%D1%86%D1%96%D0%B9%D0%BD%D1%96_%D0%B7%D0%B0%D1%85%D0%B2%D0%BE%D1%80%D1%8E%D0%B2%D0%B0%D0%BD%D0%BD%D1%8F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2434</Words>
  <Characters>1388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2021-07-06T11:44:00Z</cp:lastPrinted>
  <dcterms:created xsi:type="dcterms:W3CDTF">2021-07-06T11:48:00Z</dcterms:created>
  <dcterms:modified xsi:type="dcterms:W3CDTF">2021-07-07T06:20:00Z</dcterms:modified>
</cp:coreProperties>
</file>