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276" w:rsidRPr="000C5276" w:rsidRDefault="000C5276" w:rsidP="000C5276">
      <w:pPr>
        <w:spacing w:after="300" w:line="240" w:lineRule="auto"/>
        <w:jc w:val="center"/>
        <w:outlineLvl w:val="0"/>
        <w:rPr>
          <w:rFonts w:ascii="inherit" w:eastAsia="Times New Roman" w:hAnsi="inherit" w:cs="Times New Roman"/>
          <w:b/>
          <w:bCs/>
          <w:color w:val="000000"/>
          <w:kern w:val="36"/>
          <w:sz w:val="40"/>
          <w:szCs w:val="40"/>
          <w:lang w:eastAsia="uk-UA"/>
        </w:rPr>
      </w:pPr>
      <w:r w:rsidRPr="000C5276">
        <w:rPr>
          <w:rFonts w:ascii="inherit" w:eastAsia="Times New Roman" w:hAnsi="inherit" w:cs="Times New Roman"/>
          <w:b/>
          <w:bCs/>
          <w:color w:val="000000"/>
          <w:kern w:val="36"/>
          <w:sz w:val="40"/>
          <w:szCs w:val="40"/>
          <w:lang w:eastAsia="uk-UA"/>
        </w:rPr>
        <w:t>У Надвірнянській районній філії проведено семінар для роботодавців</w:t>
      </w:r>
    </w:p>
    <w:p w:rsidR="000C5276" w:rsidRPr="000C5276" w:rsidRDefault="000C5276" w:rsidP="000C5276">
      <w:pPr>
        <w:shd w:val="clear" w:color="auto" w:fill="FBFBFB"/>
        <w:spacing w:before="375" w:after="150" w:line="240" w:lineRule="auto"/>
        <w:rPr>
          <w:rFonts w:ascii="Times New Roman" w:eastAsia="Times New Roman" w:hAnsi="Times New Roman" w:cs="Times New Roman"/>
          <w:b/>
          <w:bCs/>
          <w:color w:val="333333"/>
          <w:sz w:val="28"/>
          <w:szCs w:val="28"/>
          <w:lang w:eastAsia="uk-UA"/>
        </w:rPr>
      </w:pPr>
      <w:r w:rsidRPr="000C5276">
        <w:rPr>
          <w:rFonts w:ascii="Times New Roman" w:eastAsia="Times New Roman" w:hAnsi="Times New Roman" w:cs="Times New Roman"/>
          <w:b/>
          <w:bCs/>
          <w:color w:val="333333"/>
          <w:sz w:val="28"/>
          <w:szCs w:val="28"/>
          <w:lang w:eastAsia="uk-UA"/>
        </w:rPr>
        <w:t xml:space="preserve">8 жовтня 2020 року </w:t>
      </w:r>
      <w:proofErr w:type="spellStart"/>
      <w:r w:rsidRPr="000C5276">
        <w:rPr>
          <w:rFonts w:ascii="Times New Roman" w:eastAsia="Times New Roman" w:hAnsi="Times New Roman" w:cs="Times New Roman"/>
          <w:b/>
          <w:bCs/>
          <w:color w:val="333333"/>
          <w:sz w:val="28"/>
          <w:szCs w:val="28"/>
          <w:lang w:eastAsia="uk-UA"/>
        </w:rPr>
        <w:t>Надвірнянською</w:t>
      </w:r>
      <w:proofErr w:type="spellEnd"/>
      <w:r w:rsidRPr="000C5276">
        <w:rPr>
          <w:rFonts w:ascii="Times New Roman" w:eastAsia="Times New Roman" w:hAnsi="Times New Roman" w:cs="Times New Roman"/>
          <w:b/>
          <w:bCs/>
          <w:color w:val="333333"/>
          <w:sz w:val="28"/>
          <w:szCs w:val="28"/>
          <w:lang w:eastAsia="uk-UA"/>
        </w:rPr>
        <w:t xml:space="preserve"> районною філією Івано-Франківського обласного центру зайнятості проведено семінар з роботодавцями на тему «Дотримання норм законодавства про зайнятість населення та працю, легалізація зайнятості та заробітної плати».</w:t>
      </w:r>
    </w:p>
    <w:p w:rsidR="000C5276" w:rsidRPr="000C5276" w:rsidRDefault="000C5276" w:rsidP="000C5276">
      <w:pPr>
        <w:shd w:val="clear" w:color="auto" w:fill="FBFBFB"/>
        <w:spacing w:before="225" w:after="150" w:line="240" w:lineRule="auto"/>
        <w:jc w:val="center"/>
        <w:rPr>
          <w:rFonts w:ascii="Times New Roman" w:eastAsia="Times New Roman" w:hAnsi="Times New Roman" w:cs="Times New Roman"/>
          <w:color w:val="333333"/>
          <w:sz w:val="28"/>
          <w:szCs w:val="28"/>
          <w:lang w:eastAsia="uk-UA"/>
        </w:rPr>
      </w:pPr>
      <w:r w:rsidRPr="000C5276">
        <w:rPr>
          <w:rFonts w:ascii="Times New Roman" w:eastAsia="Times New Roman" w:hAnsi="Times New Roman" w:cs="Times New Roman"/>
          <w:noProof/>
          <w:color w:val="333333"/>
          <w:sz w:val="28"/>
          <w:szCs w:val="28"/>
          <w:lang w:val="ru-RU" w:eastAsia="ru-RU"/>
        </w:rPr>
        <w:drawing>
          <wp:inline distT="0" distB="0" distL="0" distR="0">
            <wp:extent cx="3291840" cy="2471075"/>
            <wp:effectExtent l="0" t="0" r="3810" b="5715"/>
            <wp:docPr id="2" name="Рисунок 2" descr="https://ifr.dcz.gov.ua/sites/ifr/files/2_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fr.dcz.gov.ua/sites/ifr/files/2_93.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91840" cy="2471075"/>
                    </a:xfrm>
                    <a:prstGeom prst="rect">
                      <a:avLst/>
                    </a:prstGeom>
                    <a:noFill/>
                    <a:ln>
                      <a:noFill/>
                    </a:ln>
                  </pic:spPr>
                </pic:pic>
              </a:graphicData>
            </a:graphic>
          </wp:inline>
        </w:drawing>
      </w:r>
    </w:p>
    <w:p w:rsidR="000C5276" w:rsidRPr="000C5276" w:rsidRDefault="000C5276" w:rsidP="000C5276">
      <w:pPr>
        <w:shd w:val="clear" w:color="auto" w:fill="FBFBFB"/>
        <w:spacing w:before="225" w:after="150" w:line="240" w:lineRule="auto"/>
        <w:rPr>
          <w:rFonts w:ascii="Times New Roman" w:eastAsia="Times New Roman" w:hAnsi="Times New Roman" w:cs="Times New Roman"/>
          <w:color w:val="333333"/>
          <w:sz w:val="28"/>
          <w:szCs w:val="28"/>
          <w:lang w:eastAsia="uk-UA"/>
        </w:rPr>
      </w:pPr>
      <w:r w:rsidRPr="000C5276">
        <w:rPr>
          <w:rFonts w:ascii="Times New Roman" w:eastAsia="Times New Roman" w:hAnsi="Times New Roman" w:cs="Times New Roman"/>
          <w:color w:val="333333"/>
          <w:sz w:val="28"/>
          <w:szCs w:val="28"/>
          <w:lang w:eastAsia="uk-UA"/>
        </w:rPr>
        <w:t>Розпочала семінар начальник відділу взаємодії з роботодавцями районної філії Ірина Ткач, яка зосередила особливу увагу на необхідності легалізації трудових відносин, недопущення працівників до виконання роботи без належного її оформлення, наголосила на відповідальності та наслідках використання незадекларованої праці як для працівників, так і для роботодавців. А також вона ознайомила роботодавців з послугами, які надає служба зайнятості роботодавцям та населенню, у тому числі і дистанційно через електронні сервіси, та визначила економічні переваги від співпраці з службою зайнятості.</w:t>
      </w:r>
    </w:p>
    <w:p w:rsidR="000C5276" w:rsidRPr="000C5276" w:rsidRDefault="000C5276" w:rsidP="000C5276">
      <w:pPr>
        <w:shd w:val="clear" w:color="auto" w:fill="FBFBFB"/>
        <w:spacing w:before="225" w:after="150" w:line="240" w:lineRule="auto"/>
        <w:jc w:val="center"/>
        <w:rPr>
          <w:rFonts w:ascii="Times New Roman" w:eastAsia="Times New Roman" w:hAnsi="Times New Roman" w:cs="Times New Roman"/>
          <w:color w:val="333333"/>
          <w:sz w:val="28"/>
          <w:szCs w:val="28"/>
          <w:lang w:eastAsia="uk-UA"/>
        </w:rPr>
      </w:pPr>
      <w:r w:rsidRPr="000C5276">
        <w:rPr>
          <w:rFonts w:ascii="Times New Roman" w:eastAsia="Times New Roman" w:hAnsi="Times New Roman" w:cs="Times New Roman"/>
          <w:noProof/>
          <w:color w:val="333333"/>
          <w:sz w:val="28"/>
          <w:szCs w:val="28"/>
          <w:lang w:val="ru-RU" w:eastAsia="ru-RU"/>
        </w:rPr>
        <w:drawing>
          <wp:inline distT="0" distB="0" distL="0" distR="0">
            <wp:extent cx="3093720" cy="2322352"/>
            <wp:effectExtent l="0" t="0" r="0" b="1905"/>
            <wp:docPr id="1" name="Рисунок 1" descr="https://ifr.dcz.gov.ua/sites/ifr/files/3_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fr.dcz.gov.ua/sites/ifr/files/3_49.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3720" cy="2322352"/>
                    </a:xfrm>
                    <a:prstGeom prst="rect">
                      <a:avLst/>
                    </a:prstGeom>
                    <a:noFill/>
                    <a:ln>
                      <a:noFill/>
                    </a:ln>
                  </pic:spPr>
                </pic:pic>
              </a:graphicData>
            </a:graphic>
          </wp:inline>
        </w:drawing>
      </w:r>
    </w:p>
    <w:p w:rsidR="00557CE7" w:rsidRPr="000C5276" w:rsidRDefault="000C5276" w:rsidP="000C5276">
      <w:pPr>
        <w:shd w:val="clear" w:color="auto" w:fill="FBFBFB"/>
        <w:spacing w:before="225" w:after="0" w:line="240" w:lineRule="auto"/>
        <w:rPr>
          <w:rFonts w:ascii="Times New Roman" w:eastAsia="Times New Roman" w:hAnsi="Times New Roman" w:cs="Times New Roman"/>
          <w:color w:val="333333"/>
          <w:sz w:val="28"/>
          <w:szCs w:val="28"/>
          <w:lang w:eastAsia="uk-UA"/>
        </w:rPr>
      </w:pPr>
      <w:r w:rsidRPr="000C5276">
        <w:rPr>
          <w:rFonts w:ascii="Times New Roman" w:eastAsia="Times New Roman" w:hAnsi="Times New Roman" w:cs="Times New Roman"/>
          <w:color w:val="333333"/>
          <w:sz w:val="28"/>
          <w:szCs w:val="28"/>
          <w:lang w:eastAsia="uk-UA"/>
        </w:rPr>
        <w:t>Приведені приклади успішного ведення легального бізнесу стали переконливим аргументом для учасників семінару в питанні організації легальної зайнятості та створення нових робочих місць, а також надані практичні поради з питань додержання законодавства про зайнятість і працю.</w:t>
      </w:r>
      <w:bookmarkStart w:id="0" w:name="_GoBack"/>
      <w:bookmarkEnd w:id="0"/>
    </w:p>
    <w:sectPr w:rsidR="00557CE7" w:rsidRPr="000C5276" w:rsidSect="007E2CA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304F"/>
    <w:rsid w:val="000C5276"/>
    <w:rsid w:val="00557CE7"/>
    <w:rsid w:val="007E2CA1"/>
    <w:rsid w:val="009A304F"/>
    <w:rsid w:val="00A441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CA1"/>
  </w:style>
  <w:style w:type="paragraph" w:styleId="1">
    <w:name w:val="heading 1"/>
    <w:basedOn w:val="a"/>
    <w:link w:val="10"/>
    <w:uiPriority w:val="9"/>
    <w:qFormat/>
    <w:rsid w:val="000C52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5276"/>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0C5276"/>
    <w:rPr>
      <w:color w:val="0000FF"/>
      <w:u w:val="single"/>
    </w:rPr>
  </w:style>
  <w:style w:type="paragraph" w:styleId="a4">
    <w:name w:val="Normal (Web)"/>
    <w:basedOn w:val="a"/>
    <w:uiPriority w:val="99"/>
    <w:semiHidden/>
    <w:unhideWhenUsed/>
    <w:rsid w:val="000C527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0C5276"/>
    <w:rPr>
      <w:b/>
      <w:bCs/>
    </w:rPr>
  </w:style>
  <w:style w:type="paragraph" w:styleId="a6">
    <w:name w:val="Balloon Text"/>
    <w:basedOn w:val="a"/>
    <w:link w:val="a7"/>
    <w:uiPriority w:val="99"/>
    <w:semiHidden/>
    <w:unhideWhenUsed/>
    <w:rsid w:val="000C52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52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52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5276"/>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0C5276"/>
    <w:rPr>
      <w:color w:val="0000FF"/>
      <w:u w:val="single"/>
    </w:rPr>
  </w:style>
  <w:style w:type="paragraph" w:styleId="a4">
    <w:name w:val="Normal (Web)"/>
    <w:basedOn w:val="a"/>
    <w:uiPriority w:val="99"/>
    <w:semiHidden/>
    <w:unhideWhenUsed/>
    <w:rsid w:val="000C527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0C5276"/>
    <w:rPr>
      <w:b/>
      <w:bCs/>
    </w:rPr>
  </w:style>
  <w:style w:type="paragraph" w:styleId="a6">
    <w:name w:val="Balloon Text"/>
    <w:basedOn w:val="a"/>
    <w:link w:val="a7"/>
    <w:uiPriority w:val="99"/>
    <w:semiHidden/>
    <w:unhideWhenUsed/>
    <w:rsid w:val="000C52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52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2861070">
      <w:bodyDiv w:val="1"/>
      <w:marLeft w:val="0"/>
      <w:marRight w:val="0"/>
      <w:marTop w:val="0"/>
      <w:marBottom w:val="0"/>
      <w:divBdr>
        <w:top w:val="none" w:sz="0" w:space="0" w:color="auto"/>
        <w:left w:val="none" w:sz="0" w:space="0" w:color="auto"/>
        <w:bottom w:val="none" w:sz="0" w:space="0" w:color="auto"/>
        <w:right w:val="none" w:sz="0" w:space="0" w:color="auto"/>
      </w:divBdr>
      <w:divsChild>
        <w:div w:id="73868193">
          <w:marLeft w:val="-225"/>
          <w:marRight w:val="-225"/>
          <w:marTop w:val="0"/>
          <w:marBottom w:val="0"/>
          <w:divBdr>
            <w:top w:val="none" w:sz="0" w:space="0" w:color="auto"/>
            <w:left w:val="none" w:sz="0" w:space="0" w:color="auto"/>
            <w:bottom w:val="none" w:sz="0" w:space="0" w:color="auto"/>
            <w:right w:val="none" w:sz="0" w:space="0" w:color="auto"/>
          </w:divBdr>
          <w:divsChild>
            <w:div w:id="1372338076">
              <w:marLeft w:val="0"/>
              <w:marRight w:val="0"/>
              <w:marTop w:val="0"/>
              <w:marBottom w:val="0"/>
              <w:divBdr>
                <w:top w:val="none" w:sz="0" w:space="0" w:color="auto"/>
                <w:left w:val="none" w:sz="0" w:space="0" w:color="auto"/>
                <w:bottom w:val="none" w:sz="0" w:space="0" w:color="auto"/>
                <w:right w:val="none" w:sz="0" w:space="0" w:color="auto"/>
              </w:divBdr>
              <w:divsChild>
                <w:div w:id="872495273">
                  <w:marLeft w:val="0"/>
                  <w:marRight w:val="0"/>
                  <w:marTop w:val="0"/>
                  <w:marBottom w:val="360"/>
                  <w:divBdr>
                    <w:top w:val="none" w:sz="0" w:space="0" w:color="auto"/>
                    <w:left w:val="none" w:sz="0" w:space="0" w:color="auto"/>
                    <w:bottom w:val="none" w:sz="0" w:space="0" w:color="auto"/>
                    <w:right w:val="none" w:sz="0" w:space="0" w:color="auto"/>
                  </w:divBdr>
                  <w:divsChild>
                    <w:div w:id="1528250641">
                      <w:marLeft w:val="0"/>
                      <w:marRight w:val="0"/>
                      <w:marTop w:val="0"/>
                      <w:marBottom w:val="0"/>
                      <w:divBdr>
                        <w:top w:val="none" w:sz="0" w:space="0" w:color="auto"/>
                        <w:left w:val="none" w:sz="0" w:space="0" w:color="auto"/>
                        <w:bottom w:val="none" w:sz="0" w:space="0" w:color="auto"/>
                        <w:right w:val="none" w:sz="0" w:space="0" w:color="auto"/>
                      </w:divBdr>
                    </w:div>
                  </w:divsChild>
                </w:div>
                <w:div w:id="394668831">
                  <w:marLeft w:val="0"/>
                  <w:marRight w:val="0"/>
                  <w:marTop w:val="0"/>
                  <w:marBottom w:val="0"/>
                  <w:divBdr>
                    <w:top w:val="none" w:sz="0" w:space="0" w:color="auto"/>
                    <w:left w:val="none" w:sz="0" w:space="0" w:color="auto"/>
                    <w:bottom w:val="none" w:sz="0" w:space="0" w:color="auto"/>
                    <w:right w:val="none" w:sz="0" w:space="0" w:color="auto"/>
                  </w:divBdr>
                  <w:divsChild>
                    <w:div w:id="1590193741">
                      <w:marLeft w:val="0"/>
                      <w:marRight w:val="0"/>
                      <w:marTop w:val="0"/>
                      <w:marBottom w:val="0"/>
                      <w:divBdr>
                        <w:top w:val="none" w:sz="0" w:space="0" w:color="auto"/>
                        <w:left w:val="none" w:sz="0" w:space="0" w:color="auto"/>
                        <w:bottom w:val="none" w:sz="0" w:space="0" w:color="auto"/>
                        <w:right w:val="none" w:sz="0" w:space="0" w:color="auto"/>
                      </w:divBdr>
                      <w:divsChild>
                        <w:div w:id="895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1011</Characters>
  <Application>Microsoft Office Word</Application>
  <DocSecurity>0</DocSecurity>
  <Lines>8</Lines>
  <Paragraphs>2</Paragraphs>
  <ScaleCrop>false</ScaleCrop>
  <Company>Reanimator Extreme Edition</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User_59</dc:creator>
  <cp:lastModifiedBy>user</cp:lastModifiedBy>
  <cp:revision>2</cp:revision>
  <dcterms:created xsi:type="dcterms:W3CDTF">2020-11-30T11:25:00Z</dcterms:created>
  <dcterms:modified xsi:type="dcterms:W3CDTF">2020-11-30T11:25:00Z</dcterms:modified>
</cp:coreProperties>
</file>