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9E" w:rsidRPr="00125ED5" w:rsidRDefault="00C6769E" w:rsidP="00C6769E">
      <w:pPr>
        <w:ind w:firstLine="851"/>
        <w:rPr>
          <w:color w:val="000000"/>
          <w:szCs w:val="28"/>
          <w:lang w:val="uk-UA"/>
        </w:rPr>
      </w:pPr>
      <w:r w:rsidRPr="00125ED5">
        <w:rPr>
          <w:color w:val="000000"/>
          <w:sz w:val="24"/>
          <w:szCs w:val="24"/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3.55pt" o:ole="" fillcolor="window">
            <v:imagedata r:id="rId6" o:title=""/>
          </v:shape>
          <o:OLEObject Type="Embed" ProgID="MSDraw" ShapeID="_x0000_i1025" DrawAspect="Content" ObjectID="_1678548452" r:id="rId7">
            <o:FieldCodes>\* MERGEFORMAT</o:FieldCodes>
          </o:OLEObject>
        </w:object>
      </w:r>
    </w:p>
    <w:p w:rsidR="00C6769E" w:rsidRPr="00125ED5" w:rsidRDefault="00C6769E" w:rsidP="00C6769E">
      <w:pPr>
        <w:ind w:firstLine="851"/>
        <w:jc w:val="center"/>
        <w:rPr>
          <w:color w:val="000000"/>
          <w:sz w:val="28"/>
          <w:szCs w:val="28"/>
          <w:lang w:val="uk-UA"/>
        </w:rPr>
      </w:pPr>
      <w:r w:rsidRPr="00125ED5">
        <w:rPr>
          <w:color w:val="000000"/>
          <w:sz w:val="28"/>
          <w:szCs w:val="28"/>
          <w:lang w:val="uk-UA"/>
        </w:rPr>
        <w:t>Державний центр  зайнятості</w:t>
      </w:r>
    </w:p>
    <w:p w:rsidR="00C6769E" w:rsidRPr="00125ED5" w:rsidRDefault="00C6769E" w:rsidP="00C6769E">
      <w:pPr>
        <w:ind w:firstLine="851"/>
        <w:jc w:val="center"/>
        <w:rPr>
          <w:b/>
          <w:color w:val="000000"/>
          <w:sz w:val="32"/>
          <w:szCs w:val="32"/>
          <w:lang w:val="uk-UA"/>
        </w:rPr>
      </w:pPr>
      <w:r w:rsidRPr="00125ED5">
        <w:rPr>
          <w:b/>
          <w:color w:val="000000"/>
          <w:sz w:val="32"/>
          <w:szCs w:val="32"/>
          <w:lang w:val="uk-UA"/>
        </w:rPr>
        <w:t>Івано-Франківський обласний центр зайнятості</w:t>
      </w: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proofErr w:type="spellStart"/>
      <w:r w:rsidRPr="00125ED5">
        <w:rPr>
          <w:color w:val="000000"/>
          <w:sz w:val="16"/>
          <w:szCs w:val="16"/>
          <w:lang w:val="uk-UA"/>
        </w:rPr>
        <w:t>вул.Деповська</w:t>
      </w:r>
      <w:proofErr w:type="spellEnd"/>
      <w:r w:rsidRPr="00125ED5">
        <w:rPr>
          <w:color w:val="000000"/>
          <w:sz w:val="16"/>
          <w:szCs w:val="16"/>
          <w:lang w:val="uk-UA"/>
        </w:rPr>
        <w:t xml:space="preserve">, 89-а, </w:t>
      </w:r>
      <w:proofErr w:type="spellStart"/>
      <w:r w:rsidRPr="00125ED5">
        <w:rPr>
          <w:color w:val="000000"/>
          <w:sz w:val="16"/>
          <w:szCs w:val="16"/>
          <w:lang w:val="uk-UA"/>
        </w:rPr>
        <w:t>м.Івано-Франківськ</w:t>
      </w:r>
      <w:proofErr w:type="spellEnd"/>
      <w:r w:rsidRPr="00125ED5">
        <w:rPr>
          <w:color w:val="000000"/>
          <w:sz w:val="16"/>
          <w:szCs w:val="16"/>
          <w:lang w:val="uk-UA"/>
        </w:rPr>
        <w:t>, 76002, тел.(0342) 75-56-70, факс 75-56-14</w:t>
      </w: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r w:rsidRPr="00125ED5">
        <w:rPr>
          <w:color w:val="000000"/>
          <w:sz w:val="16"/>
          <w:szCs w:val="16"/>
          <w:lang w:val="uk-UA"/>
        </w:rPr>
        <w:t>Е-mail</w:t>
      </w:r>
      <w:r w:rsidRPr="00125ED5">
        <w:rPr>
          <w:sz w:val="16"/>
          <w:szCs w:val="16"/>
          <w:lang w:val="uk-UA"/>
        </w:rPr>
        <w:t xml:space="preserve">: </w:t>
      </w:r>
      <w:hyperlink r:id="rId8" w:history="1">
        <w:r w:rsidRPr="00125ED5">
          <w:rPr>
            <w:rStyle w:val="a5"/>
            <w:sz w:val="16"/>
            <w:szCs w:val="16"/>
            <w:lang w:val="uk-UA"/>
          </w:rPr>
          <w:t>employment@ifocz.gov.ua</w:t>
        </w:r>
      </w:hyperlink>
      <w:r w:rsidRPr="00125ED5">
        <w:rPr>
          <w:color w:val="000000"/>
          <w:sz w:val="16"/>
          <w:szCs w:val="16"/>
          <w:lang w:val="uk-UA"/>
        </w:rPr>
        <w:t>Web: http://www.dcz.gov.ua/ifr  Код ЄДРПОУ 03491062</w:t>
      </w:r>
    </w:p>
    <w:p w:rsidR="00C6769E" w:rsidRPr="00125ED5" w:rsidRDefault="00C6769E" w:rsidP="00C6769E">
      <w:pPr>
        <w:ind w:firstLine="851"/>
        <w:rPr>
          <w:color w:val="000000"/>
          <w:szCs w:val="28"/>
          <w:u w:val="single"/>
          <w:lang w:val="uk-UA"/>
        </w:rPr>
      </w:pPr>
    </w:p>
    <w:p w:rsidR="00C6769E" w:rsidRPr="00125ED5" w:rsidRDefault="00EB15B8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12березня</w:t>
      </w:r>
      <w:r w:rsidR="00C6769E" w:rsidRPr="00125ED5">
        <w:rPr>
          <w:color w:val="000000"/>
          <w:szCs w:val="28"/>
          <w:lang w:val="uk-UA"/>
        </w:rPr>
        <w:t xml:space="preserve"> 202</w:t>
      </w:r>
      <w:r w:rsidR="009225A0">
        <w:rPr>
          <w:color w:val="000000"/>
          <w:szCs w:val="28"/>
          <w:lang w:val="uk-UA"/>
        </w:rPr>
        <w:t>1</w:t>
      </w:r>
      <w:r w:rsidR="00C6769E" w:rsidRPr="00125ED5">
        <w:rPr>
          <w:color w:val="000000"/>
          <w:szCs w:val="28"/>
          <w:lang w:val="uk-UA"/>
        </w:rPr>
        <w:t xml:space="preserve"> року </w:t>
      </w:r>
    </w:p>
    <w:p w:rsidR="00C6769E" w:rsidRDefault="00C6769E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125ED5">
        <w:rPr>
          <w:color w:val="000000"/>
          <w:szCs w:val="28"/>
          <w:lang w:val="uk-UA"/>
        </w:rPr>
        <w:t>Пресреліз</w:t>
      </w:r>
      <w:proofErr w:type="spellEnd"/>
    </w:p>
    <w:p w:rsidR="00E729E0" w:rsidRPr="00125ED5" w:rsidRDefault="00E729E0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EC4D24" w:rsidRPr="00A50A53" w:rsidRDefault="00EC4D24" w:rsidP="00EC4D24">
      <w:pPr>
        <w:ind w:firstLine="709"/>
        <w:jc w:val="center"/>
        <w:rPr>
          <w:b/>
          <w:sz w:val="28"/>
          <w:szCs w:val="28"/>
          <w:lang w:val="uk-UA"/>
        </w:rPr>
      </w:pPr>
      <w:r w:rsidRPr="00A24074">
        <w:rPr>
          <w:b/>
          <w:sz w:val="28"/>
          <w:szCs w:val="28"/>
          <w:lang w:val="uk-UA"/>
        </w:rPr>
        <w:t xml:space="preserve">Ринок праці </w:t>
      </w:r>
      <w:r w:rsidR="00A50A53">
        <w:rPr>
          <w:b/>
          <w:sz w:val="28"/>
          <w:szCs w:val="28"/>
          <w:lang w:val="uk-UA"/>
        </w:rPr>
        <w:t xml:space="preserve">Івано-Франківщини </w:t>
      </w:r>
      <w:r w:rsidR="00A50A53" w:rsidRPr="00A50A53">
        <w:rPr>
          <w:b/>
          <w:color w:val="000000" w:themeColor="text1"/>
          <w:sz w:val="28"/>
          <w:szCs w:val="28"/>
          <w:lang w:val="uk-UA"/>
        </w:rPr>
        <w:t>у січні- лютому 2021 року</w:t>
      </w:r>
    </w:p>
    <w:p w:rsidR="00EC4D24" w:rsidRPr="00A24074" w:rsidRDefault="00EC4D24" w:rsidP="00EC4D24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EB15B8" w:rsidRPr="00A50A53" w:rsidRDefault="00EB15B8" w:rsidP="00EB15B8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EB15B8">
        <w:rPr>
          <w:color w:val="000000" w:themeColor="text1"/>
          <w:sz w:val="28"/>
          <w:szCs w:val="28"/>
          <w:lang w:val="uk-UA"/>
        </w:rPr>
        <w:t xml:space="preserve">З початку року 1,7 тис. роботодавців поінформували Івано-Франківську обласну службу зайнятості про потребу у кваліфікованих працівниках в області. У січні- лютому 2021 року в базі даних служби зайнятості налічувалось 3,8 тис. вакансій. </w:t>
      </w:r>
      <w:r w:rsidRPr="00EB15B8">
        <w:rPr>
          <w:color w:val="000000" w:themeColor="text1"/>
          <w:sz w:val="28"/>
          <w:szCs w:val="28"/>
          <w:lang w:val="uk-UA" w:eastAsia="uk-UA"/>
        </w:rPr>
        <w:t>Протягом січня - лютого 2021 року с</w:t>
      </w:r>
      <w:r w:rsidRPr="00EB15B8">
        <w:rPr>
          <w:bCs/>
          <w:color w:val="000000" w:themeColor="text1"/>
          <w:sz w:val="28"/>
          <w:szCs w:val="28"/>
          <w:lang w:val="uk-UA" w:eastAsia="uk-UA"/>
        </w:rPr>
        <w:t xml:space="preserve">татус безробітного </w:t>
      </w:r>
      <w:r w:rsidRPr="00EB15B8">
        <w:rPr>
          <w:color w:val="000000" w:themeColor="text1"/>
          <w:sz w:val="28"/>
          <w:szCs w:val="28"/>
          <w:lang w:val="uk-UA" w:eastAsia="uk-UA"/>
        </w:rPr>
        <w:t xml:space="preserve">мали 17,7 </w:t>
      </w:r>
      <w:r w:rsidRPr="00EB15B8">
        <w:rPr>
          <w:color w:val="000000" w:themeColor="text1"/>
          <w:sz w:val="28"/>
          <w:szCs w:val="28"/>
          <w:lang w:val="uk-UA"/>
        </w:rPr>
        <w:t xml:space="preserve">тис. осіб. </w:t>
      </w:r>
    </w:p>
    <w:p w:rsidR="00EB15B8" w:rsidRPr="00A50A53" w:rsidRDefault="00EB15B8" w:rsidP="00EB15B8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50A5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Один з ключових напрямків роботи - співпраця служби зайнятості та роботодавців задля забезпечення легалізації трудових відносин, встановлення належних умов праці та захисту трудових прав працівників. </w:t>
      </w:r>
    </w:p>
    <w:p w:rsidR="00EB15B8" w:rsidRPr="00A50A53" w:rsidRDefault="00AC2D86" w:rsidP="00EB15B8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50A53">
        <w:rPr>
          <w:color w:val="000000"/>
          <w:sz w:val="28"/>
          <w:szCs w:val="28"/>
          <w:shd w:val="clear" w:color="auto" w:fill="FFFFFF"/>
          <w:lang w:val="uk-UA"/>
        </w:rPr>
        <w:t xml:space="preserve">Як повідомив директор </w:t>
      </w:r>
      <w:r w:rsidR="00A50A53" w:rsidRPr="00A50A53">
        <w:rPr>
          <w:color w:val="000000"/>
          <w:sz w:val="28"/>
          <w:szCs w:val="28"/>
          <w:shd w:val="clear" w:color="auto" w:fill="FFFFFF"/>
          <w:lang w:val="uk-UA"/>
        </w:rPr>
        <w:t xml:space="preserve">Івано-Франківського </w:t>
      </w:r>
      <w:r w:rsidRPr="00A50A53">
        <w:rPr>
          <w:color w:val="000000"/>
          <w:sz w:val="28"/>
          <w:szCs w:val="28"/>
          <w:shd w:val="clear" w:color="auto" w:fill="FFFFFF"/>
          <w:lang w:val="uk-UA"/>
        </w:rPr>
        <w:t xml:space="preserve">обласного центру зайнятості Василь </w:t>
      </w:r>
      <w:r w:rsidR="00A50A53" w:rsidRPr="00A50A53">
        <w:rPr>
          <w:color w:val="000000"/>
          <w:sz w:val="28"/>
          <w:szCs w:val="28"/>
          <w:shd w:val="clear" w:color="auto" w:fill="FFFFFF"/>
          <w:lang w:val="uk-UA"/>
        </w:rPr>
        <w:t>Цимба</w:t>
      </w:r>
      <w:r w:rsidRPr="00A50A53">
        <w:rPr>
          <w:color w:val="000000"/>
          <w:sz w:val="28"/>
          <w:szCs w:val="28"/>
          <w:shd w:val="clear" w:color="auto" w:fill="FFFFFF"/>
          <w:lang w:val="uk-UA"/>
        </w:rPr>
        <w:t>люк,</w:t>
      </w:r>
      <w:r w:rsidR="00A50A53" w:rsidRPr="00A50A53">
        <w:rPr>
          <w:color w:val="000000" w:themeColor="text1"/>
          <w:sz w:val="28"/>
          <w:szCs w:val="28"/>
          <w:lang w:val="uk-UA"/>
        </w:rPr>
        <w:t>з</w:t>
      </w:r>
      <w:r w:rsidR="00EB15B8" w:rsidRPr="00A50A53">
        <w:rPr>
          <w:color w:val="000000" w:themeColor="text1"/>
          <w:sz w:val="28"/>
          <w:szCs w:val="28"/>
          <w:lang w:val="uk-UA"/>
        </w:rPr>
        <w:t>а сприяння служби зайнятості області працевлаштовано 2,4 тис. осіб. На нові робочі місця з компенсацією витрат роботодавцю на оплату єдиного внеску працевлаштовано 99 безробітних. Крім того, 140 осіб були залучені до громадських та інших робіт тимчасового характеру.</w:t>
      </w:r>
    </w:p>
    <w:p w:rsidR="00EB15B8" w:rsidRPr="00EB15B8" w:rsidRDefault="00EB15B8" w:rsidP="00EB15B8">
      <w:pPr>
        <w:pStyle w:val="a3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50A53">
        <w:rPr>
          <w:color w:val="000000" w:themeColor="text1"/>
          <w:sz w:val="28"/>
          <w:szCs w:val="28"/>
          <w:lang w:val="uk-UA"/>
        </w:rPr>
        <w:t>З метою забезпечення професійно-кваліфікаційного рівня шукачів роботи вимогам роботодавців за сприяння служби зайнятості 1,2 тис. безробітних проходили професійне навчання</w:t>
      </w:r>
      <w:r w:rsidRPr="00EB15B8">
        <w:rPr>
          <w:color w:val="000000" w:themeColor="text1"/>
          <w:sz w:val="28"/>
          <w:szCs w:val="28"/>
          <w:lang w:val="uk-UA"/>
        </w:rPr>
        <w:t>.</w:t>
      </w:r>
    </w:p>
    <w:p w:rsidR="00EB15B8" w:rsidRPr="00EB15B8" w:rsidRDefault="00EB15B8" w:rsidP="00EB15B8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EB15B8">
        <w:rPr>
          <w:color w:val="000000" w:themeColor="text1"/>
          <w:sz w:val="28"/>
          <w:szCs w:val="28"/>
          <w:lang w:val="uk-UA"/>
        </w:rPr>
        <w:t>Кількість осіб, охоплених профорієнтаційними послугами, у січні - лютому 2021 року становила 17,5 тис. осіб.</w:t>
      </w:r>
    </w:p>
    <w:p w:rsidR="00EB15B8" w:rsidRPr="00EB15B8" w:rsidRDefault="00EB15B8" w:rsidP="00EB15B8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EB15B8">
        <w:rPr>
          <w:color w:val="000000" w:themeColor="text1"/>
          <w:sz w:val="28"/>
          <w:szCs w:val="28"/>
          <w:lang w:val="uk-UA"/>
        </w:rPr>
        <w:t xml:space="preserve">Послугами </w:t>
      </w:r>
      <w:r w:rsidR="00A50A53">
        <w:rPr>
          <w:color w:val="000000" w:themeColor="text1"/>
          <w:sz w:val="28"/>
          <w:szCs w:val="28"/>
          <w:lang w:val="uk-UA"/>
        </w:rPr>
        <w:t xml:space="preserve">служби </w:t>
      </w:r>
      <w:r w:rsidRPr="00EB15B8">
        <w:rPr>
          <w:color w:val="000000" w:themeColor="text1"/>
          <w:sz w:val="28"/>
          <w:szCs w:val="28"/>
          <w:lang w:val="uk-UA"/>
        </w:rPr>
        <w:t>зайнятості області скориста</w:t>
      </w:r>
      <w:r w:rsidR="00A50A53">
        <w:rPr>
          <w:color w:val="000000" w:themeColor="text1"/>
          <w:sz w:val="28"/>
          <w:szCs w:val="28"/>
          <w:lang w:val="uk-UA"/>
        </w:rPr>
        <w:t>в</w:t>
      </w:r>
      <w:r w:rsidRPr="00EB15B8">
        <w:rPr>
          <w:color w:val="000000" w:themeColor="text1"/>
          <w:sz w:val="28"/>
          <w:szCs w:val="28"/>
          <w:lang w:val="uk-UA"/>
        </w:rPr>
        <w:t xml:space="preserve">ся </w:t>
      </w:r>
      <w:r w:rsidR="00A50A53">
        <w:rPr>
          <w:color w:val="000000" w:themeColor="text1"/>
          <w:sz w:val="28"/>
          <w:szCs w:val="28"/>
          <w:lang w:val="uk-UA"/>
        </w:rPr>
        <w:t>301</w:t>
      </w:r>
      <w:r w:rsidRPr="00EB15B8">
        <w:rPr>
          <w:color w:val="000000" w:themeColor="text1"/>
          <w:sz w:val="28"/>
          <w:szCs w:val="28"/>
          <w:lang w:val="uk-UA"/>
        </w:rPr>
        <w:t xml:space="preserve"> демобілізовани</w:t>
      </w:r>
      <w:r w:rsidR="00A50A53">
        <w:rPr>
          <w:color w:val="000000" w:themeColor="text1"/>
          <w:sz w:val="28"/>
          <w:szCs w:val="28"/>
          <w:lang w:val="uk-UA"/>
        </w:rPr>
        <w:t>й</w:t>
      </w:r>
      <w:r w:rsidRPr="00EB15B8">
        <w:rPr>
          <w:color w:val="000000" w:themeColor="text1"/>
          <w:sz w:val="28"/>
          <w:szCs w:val="28"/>
          <w:lang w:val="uk-UA"/>
        </w:rPr>
        <w:t xml:space="preserve"> військовослужбов</w:t>
      </w:r>
      <w:r w:rsidR="00A50A53">
        <w:rPr>
          <w:color w:val="000000" w:themeColor="text1"/>
          <w:sz w:val="28"/>
          <w:szCs w:val="28"/>
          <w:lang w:val="uk-UA"/>
        </w:rPr>
        <w:t>е</w:t>
      </w:r>
      <w:r w:rsidRPr="00EB15B8">
        <w:rPr>
          <w:color w:val="000000" w:themeColor="text1"/>
          <w:sz w:val="28"/>
          <w:szCs w:val="28"/>
          <w:lang w:val="uk-UA"/>
        </w:rPr>
        <w:t>ц</w:t>
      </w:r>
      <w:r w:rsidR="00A50A53">
        <w:rPr>
          <w:color w:val="000000" w:themeColor="text1"/>
          <w:sz w:val="28"/>
          <w:szCs w:val="28"/>
          <w:lang w:val="uk-UA"/>
        </w:rPr>
        <w:t>ь</w:t>
      </w:r>
      <w:r w:rsidRPr="00EB15B8">
        <w:rPr>
          <w:color w:val="000000" w:themeColor="text1"/>
          <w:sz w:val="28"/>
          <w:szCs w:val="28"/>
          <w:lang w:val="uk-UA"/>
        </w:rPr>
        <w:t xml:space="preserve"> – учасник антитерористичної операції</w:t>
      </w:r>
      <w:r w:rsidR="00A50A53">
        <w:rPr>
          <w:color w:val="000000" w:themeColor="text1"/>
          <w:sz w:val="28"/>
          <w:szCs w:val="28"/>
          <w:lang w:val="uk-UA"/>
        </w:rPr>
        <w:t>.</w:t>
      </w:r>
      <w:r w:rsidRPr="00EB15B8">
        <w:rPr>
          <w:color w:val="000000" w:themeColor="text1"/>
          <w:sz w:val="28"/>
          <w:szCs w:val="28"/>
          <w:lang w:val="uk-UA"/>
        </w:rPr>
        <w:t xml:space="preserve"> Також на обліку перебувало </w:t>
      </w:r>
      <w:r w:rsidR="00A50A53">
        <w:rPr>
          <w:color w:val="000000" w:themeColor="text1"/>
          <w:sz w:val="28"/>
          <w:szCs w:val="28"/>
          <w:lang w:val="uk-UA"/>
        </w:rPr>
        <w:t xml:space="preserve">35 </w:t>
      </w:r>
      <w:bookmarkStart w:id="0" w:name="_GoBack"/>
      <w:bookmarkEnd w:id="0"/>
      <w:r w:rsidRPr="00EB15B8">
        <w:rPr>
          <w:color w:val="000000" w:themeColor="text1"/>
          <w:sz w:val="28"/>
          <w:szCs w:val="28"/>
          <w:lang w:val="uk-UA"/>
        </w:rPr>
        <w:t>безробітних з числа вимушено переміщених з тимчасово окупованої території України.</w:t>
      </w:r>
    </w:p>
    <w:p w:rsidR="00EB15B8" w:rsidRPr="00EB15B8" w:rsidRDefault="00EB15B8" w:rsidP="00EB15B8">
      <w:pPr>
        <w:pStyle w:val="ac"/>
        <w:widowControl w:val="0"/>
        <w:tabs>
          <w:tab w:val="left" w:pos="709"/>
        </w:tabs>
        <w:spacing w:after="0"/>
        <w:ind w:left="40" w:right="23" w:firstLine="851"/>
        <w:jc w:val="both"/>
        <w:rPr>
          <w:bCs/>
          <w:color w:val="000000" w:themeColor="text1"/>
          <w:sz w:val="28"/>
          <w:szCs w:val="28"/>
          <w:lang w:val="uk-UA"/>
        </w:rPr>
      </w:pPr>
      <w:r w:rsidRPr="00EB15B8">
        <w:rPr>
          <w:color w:val="000000" w:themeColor="text1"/>
          <w:sz w:val="28"/>
          <w:szCs w:val="28"/>
          <w:lang w:val="uk-UA" w:eastAsia="uk-UA"/>
        </w:rPr>
        <w:t>Станом на 1 березня 2021 року кількість зареєстрованих безробітних становила 13,3 тис. осіб</w:t>
      </w:r>
      <w:r w:rsidRPr="00EB15B8">
        <w:rPr>
          <w:color w:val="000000" w:themeColor="text1"/>
          <w:sz w:val="28"/>
          <w:szCs w:val="28"/>
          <w:lang w:val="uk-UA"/>
        </w:rPr>
        <w:t>.</w:t>
      </w:r>
    </w:p>
    <w:p w:rsidR="00EB15B8" w:rsidRPr="004370F4" w:rsidRDefault="00EB15B8" w:rsidP="00EB15B8">
      <w:pPr>
        <w:tabs>
          <w:tab w:val="left" w:pos="0"/>
        </w:tabs>
        <w:jc w:val="both"/>
        <w:rPr>
          <w:b/>
          <w:color w:val="000000" w:themeColor="text1"/>
        </w:rPr>
      </w:pPr>
    </w:p>
    <w:p w:rsidR="00C6769E" w:rsidRPr="00125ED5" w:rsidRDefault="00C6769E" w:rsidP="00A11E4E">
      <w:pPr>
        <w:tabs>
          <w:tab w:val="left" w:pos="1125"/>
        </w:tabs>
        <w:ind w:firstLine="851"/>
        <w:jc w:val="right"/>
        <w:rPr>
          <w:b/>
          <w:color w:val="000000"/>
          <w:lang w:val="uk-UA"/>
        </w:rPr>
      </w:pPr>
      <w:r w:rsidRPr="00125ED5">
        <w:rPr>
          <w:b/>
          <w:bCs/>
          <w:color w:val="1A1A1A"/>
          <w:lang w:val="uk-UA"/>
        </w:rPr>
        <w:t xml:space="preserve">Відділ </w:t>
      </w:r>
      <w:r w:rsidRPr="00125ED5">
        <w:rPr>
          <w:b/>
          <w:color w:val="000000"/>
          <w:lang w:val="uk-UA"/>
        </w:rPr>
        <w:t xml:space="preserve">інформаційної роботи 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/>
          <w:lang w:val="uk-UA"/>
        </w:rPr>
      </w:pPr>
      <w:r w:rsidRPr="00125ED5">
        <w:rPr>
          <w:b/>
          <w:color w:val="000000"/>
          <w:lang w:val="uk-UA"/>
        </w:rPr>
        <w:t>Івано-Франківського обласного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r w:rsidRPr="00125ED5">
        <w:rPr>
          <w:b/>
          <w:color w:val="000000"/>
          <w:lang w:val="uk-UA"/>
        </w:rPr>
        <w:t xml:space="preserve"> центру зайнятості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вул. Деповська, 89 а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proofErr w:type="spellStart"/>
      <w:r w:rsidRPr="00125ED5">
        <w:rPr>
          <w:b/>
          <w:bCs/>
          <w:color w:val="1A1A1A"/>
          <w:lang w:val="uk-UA"/>
        </w:rPr>
        <w:t>м.Івано-Франківськ</w:t>
      </w:r>
      <w:proofErr w:type="spellEnd"/>
      <w:r w:rsidRPr="00125ED5">
        <w:rPr>
          <w:b/>
          <w:bCs/>
          <w:color w:val="1A1A1A"/>
          <w:lang w:val="uk-UA"/>
        </w:rPr>
        <w:t xml:space="preserve">, </w:t>
      </w:r>
    </w:p>
    <w:p w:rsidR="00C6769E" w:rsidRPr="00125ED5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76002</w:t>
      </w:r>
    </w:p>
    <w:p w:rsidR="00C6769E" w:rsidRPr="00125ED5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(0342) 755614</w:t>
      </w:r>
    </w:p>
    <w:p w:rsidR="00BA6742" w:rsidRPr="00125ED5" w:rsidRDefault="00C6769E" w:rsidP="00F42A8F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(097) 7030730</w:t>
      </w:r>
    </w:p>
    <w:sectPr w:rsidR="00BA6742" w:rsidRPr="00125ED5" w:rsidSect="00DB3FD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644"/>
    <w:multiLevelType w:val="hybridMultilevel"/>
    <w:tmpl w:val="CF1E2DA2"/>
    <w:lvl w:ilvl="0" w:tplc="2E9ED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96106"/>
    <w:multiLevelType w:val="hybridMultilevel"/>
    <w:tmpl w:val="1E9EF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24425"/>
    <w:rsid w:val="0002221C"/>
    <w:rsid w:val="00065404"/>
    <w:rsid w:val="00077B6D"/>
    <w:rsid w:val="00081BE2"/>
    <w:rsid w:val="000C63AD"/>
    <w:rsid w:val="000E1AE3"/>
    <w:rsid w:val="00122FBB"/>
    <w:rsid w:val="00125ED5"/>
    <w:rsid w:val="00166595"/>
    <w:rsid w:val="001C6A01"/>
    <w:rsid w:val="0021263E"/>
    <w:rsid w:val="00213574"/>
    <w:rsid w:val="00224425"/>
    <w:rsid w:val="00237821"/>
    <w:rsid w:val="002675B4"/>
    <w:rsid w:val="00277F59"/>
    <w:rsid w:val="00290DED"/>
    <w:rsid w:val="002940DB"/>
    <w:rsid w:val="002E3B75"/>
    <w:rsid w:val="003168A7"/>
    <w:rsid w:val="00330993"/>
    <w:rsid w:val="003960C0"/>
    <w:rsid w:val="003A4354"/>
    <w:rsid w:val="003C4D8F"/>
    <w:rsid w:val="003E7D1A"/>
    <w:rsid w:val="003F27D1"/>
    <w:rsid w:val="003F78DF"/>
    <w:rsid w:val="0040032B"/>
    <w:rsid w:val="004114A3"/>
    <w:rsid w:val="004D6AB4"/>
    <w:rsid w:val="00501BDC"/>
    <w:rsid w:val="00503B31"/>
    <w:rsid w:val="00503ED9"/>
    <w:rsid w:val="0051750A"/>
    <w:rsid w:val="005219AA"/>
    <w:rsid w:val="00554328"/>
    <w:rsid w:val="005C52BB"/>
    <w:rsid w:val="00632070"/>
    <w:rsid w:val="00672A24"/>
    <w:rsid w:val="006903FC"/>
    <w:rsid w:val="00690F6C"/>
    <w:rsid w:val="006B49EF"/>
    <w:rsid w:val="006C3A94"/>
    <w:rsid w:val="006E11A2"/>
    <w:rsid w:val="006F3FF5"/>
    <w:rsid w:val="007C4674"/>
    <w:rsid w:val="007D549D"/>
    <w:rsid w:val="007F1B87"/>
    <w:rsid w:val="008032E8"/>
    <w:rsid w:val="00813472"/>
    <w:rsid w:val="008820B7"/>
    <w:rsid w:val="008A5789"/>
    <w:rsid w:val="00920C47"/>
    <w:rsid w:val="009225A0"/>
    <w:rsid w:val="009439EB"/>
    <w:rsid w:val="00954153"/>
    <w:rsid w:val="009974A4"/>
    <w:rsid w:val="009B3308"/>
    <w:rsid w:val="009C6124"/>
    <w:rsid w:val="009D4B6C"/>
    <w:rsid w:val="00A06194"/>
    <w:rsid w:val="00A06C16"/>
    <w:rsid w:val="00A113BF"/>
    <w:rsid w:val="00A11E4E"/>
    <w:rsid w:val="00A20D2D"/>
    <w:rsid w:val="00A24074"/>
    <w:rsid w:val="00A25415"/>
    <w:rsid w:val="00A27074"/>
    <w:rsid w:val="00A36B67"/>
    <w:rsid w:val="00A50A53"/>
    <w:rsid w:val="00AC2D86"/>
    <w:rsid w:val="00B07F4E"/>
    <w:rsid w:val="00B47A1A"/>
    <w:rsid w:val="00B532D4"/>
    <w:rsid w:val="00B53311"/>
    <w:rsid w:val="00B97D59"/>
    <w:rsid w:val="00BA6742"/>
    <w:rsid w:val="00BB2489"/>
    <w:rsid w:val="00BE2FF7"/>
    <w:rsid w:val="00BF4033"/>
    <w:rsid w:val="00BF6FEE"/>
    <w:rsid w:val="00C069B3"/>
    <w:rsid w:val="00C137DF"/>
    <w:rsid w:val="00C6769E"/>
    <w:rsid w:val="00C75B55"/>
    <w:rsid w:val="00CA184A"/>
    <w:rsid w:val="00CE0051"/>
    <w:rsid w:val="00CE160A"/>
    <w:rsid w:val="00CF1B2F"/>
    <w:rsid w:val="00CF2542"/>
    <w:rsid w:val="00D47E20"/>
    <w:rsid w:val="00D6513E"/>
    <w:rsid w:val="00D7357A"/>
    <w:rsid w:val="00D75D3F"/>
    <w:rsid w:val="00D91657"/>
    <w:rsid w:val="00DA2C10"/>
    <w:rsid w:val="00DB3FD5"/>
    <w:rsid w:val="00DC5D4B"/>
    <w:rsid w:val="00E40DB6"/>
    <w:rsid w:val="00E62444"/>
    <w:rsid w:val="00E729E0"/>
    <w:rsid w:val="00E76166"/>
    <w:rsid w:val="00EB15B8"/>
    <w:rsid w:val="00EB330E"/>
    <w:rsid w:val="00EC4379"/>
    <w:rsid w:val="00EC4D24"/>
    <w:rsid w:val="00EE6A90"/>
    <w:rsid w:val="00EF76E8"/>
    <w:rsid w:val="00F14585"/>
    <w:rsid w:val="00F42A8F"/>
    <w:rsid w:val="00F46F9B"/>
    <w:rsid w:val="00F9193F"/>
    <w:rsid w:val="00F9639E"/>
    <w:rsid w:val="00FB5F74"/>
    <w:rsid w:val="00FE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0209">
              <w:marLeft w:val="-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ment@ifocz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8B88-A2A8-4FCC-AF1D-20E395FB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</dc:creator>
  <cp:lastModifiedBy>user</cp:lastModifiedBy>
  <cp:revision>2</cp:revision>
  <cp:lastPrinted>2021-03-12T07:21:00Z</cp:lastPrinted>
  <dcterms:created xsi:type="dcterms:W3CDTF">2021-03-29T15:41:00Z</dcterms:created>
  <dcterms:modified xsi:type="dcterms:W3CDTF">2021-03-29T15:41:00Z</dcterms:modified>
</cp:coreProperties>
</file>