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59" w:rsidRPr="00017E59" w:rsidRDefault="00017E59" w:rsidP="00017E59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</w:pPr>
      <w:r w:rsidRPr="00017E59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  <w:t xml:space="preserve">У Надвірнянській районній філії провели заходи для безробітних </w:t>
      </w:r>
      <w:proofErr w:type="spellStart"/>
      <w:r w:rsidRPr="00017E59">
        <w:rPr>
          <w:rFonts w:ascii="inherit" w:eastAsia="Times New Roman" w:hAnsi="inherit" w:cs="Times New Roman"/>
          <w:b/>
          <w:bCs/>
          <w:color w:val="000000"/>
          <w:kern w:val="36"/>
          <w:sz w:val="32"/>
          <w:szCs w:val="32"/>
          <w:lang w:eastAsia="uk-UA"/>
        </w:rPr>
        <w:t>Надвірнянщини</w:t>
      </w:r>
      <w:proofErr w:type="spellEnd"/>
    </w:p>
    <w:p w:rsidR="00017E59" w:rsidRPr="00017E59" w:rsidRDefault="00017E59" w:rsidP="00017E59">
      <w:pPr>
        <w:shd w:val="clear" w:color="auto" w:fill="FBFBFB"/>
        <w:spacing w:before="375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bookmarkStart w:id="0" w:name="_GoBack"/>
      <w:r w:rsidRPr="0001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18 жовтня 2021 року фахівець з профорієнтації </w:t>
      </w:r>
      <w:proofErr w:type="spellStart"/>
      <w:r w:rsidRPr="0001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Надвірнянської</w:t>
      </w:r>
      <w:proofErr w:type="spellEnd"/>
      <w:r w:rsidRPr="0001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районної філії Івано-Франківського обласного центру зайнятості Ірина Кисляк провела ряд заходів для безробітних </w:t>
      </w:r>
      <w:proofErr w:type="spellStart"/>
      <w:r w:rsidRPr="0001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Надвірнянщини</w:t>
      </w:r>
      <w:proofErr w:type="spellEnd"/>
      <w:r w:rsidRPr="00017E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.</w:t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11AB0978" wp14:editId="699708F9">
            <wp:extent cx="5715000" cy="3221990"/>
            <wp:effectExtent l="0" t="0" r="0" b="0"/>
            <wp:docPr id="4" name="Рисунок 4" descr="https://ifr.dcz.gov.ua/sites/ifr/files/1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fr.dcz.gov.ua/sites/ifr/files/1_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Зокрема за участю заступника начальника відділу </w:t>
      </w:r>
      <w:proofErr w:type="spellStart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Надвірнянського</w:t>
      </w:r>
      <w:proofErr w:type="spellEnd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бюро безоплатної правової допомоги Людмили </w:t>
      </w:r>
      <w:proofErr w:type="spellStart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Туєшин</w:t>
      </w:r>
      <w:proofErr w:type="spellEnd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було проведено семінар «Групова консультація, у </w:t>
      </w:r>
      <w:proofErr w:type="spellStart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т.ч</w:t>
      </w:r>
      <w:proofErr w:type="spellEnd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із залученням соціальних партнерів», для осіб з інвалідністю.</w:t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даному заході слухачі ознайомилися з соціально-трудовими гарантіями осіб з інвалідністю, зокрема, з пільговими умовами працевлаштування, пристосуванням умов праці до фізичних можливостей людини з інвалідністю, необхідністю дотримання медичних рекомендацій, умовами надання відпусток та особливостями набуття статусу безробітного.</w:t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І. Кисляк зауважила, що основний акцент служби зайнятості по роботі з особами з інвалідністю є їхнє працевлаштування. Вона розповіла про послуги, які надає служба зайнятості даній категорії осіб, </w:t>
      </w:r>
      <w:proofErr w:type="spellStart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Telegram</w:t>
      </w:r>
      <w:proofErr w:type="spellEnd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-канал «</w:t>
      </w:r>
      <w:proofErr w:type="spellStart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ІФОЦЗ_Повір</w:t>
      </w:r>
      <w:proofErr w:type="spellEnd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 себе» на якому розміщується вся необхідна інформація для працевлаштування людей з інвалідністю, а також поспілкувалася з учасниками про особливості їхнього життя та можливості працевлаштування.</w:t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lastRenderedPageBreak/>
        <w:drawing>
          <wp:inline distT="0" distB="0" distL="0" distR="0" wp14:anchorId="62402421" wp14:editId="51B6E080">
            <wp:extent cx="5715000" cy="3221990"/>
            <wp:effectExtent l="0" t="0" r="0" b="0"/>
            <wp:docPr id="3" name="Рисунок 3" descr="https://ifr.dcz.gov.ua/sites/ifr/files/2_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fr.dcz.gov.ua/sites/ifr/files/2_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Л. </w:t>
      </w:r>
      <w:proofErr w:type="spellStart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Туєшин</w:t>
      </w:r>
      <w:proofErr w:type="spellEnd"/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поінформувала учасників про можливості отримання безоплатної первинної правової допомоги, яка включає надання правової інформації, юридичних консультацій, в тому числі безкоштовні послуги адвоката, складання скарг та інших документів правового характеру.</w:t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 wp14:anchorId="6FCF7885" wp14:editId="054F8759">
            <wp:extent cx="5715000" cy="3221990"/>
            <wp:effectExtent l="0" t="0" r="0" b="0"/>
            <wp:docPr id="2" name="Рисунок 2" descr="https://ifr.dcz.gov.ua/sites/ifr/files/3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fr.dcz.gov.ua/sites/ifr/files/3_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 час семінару «Ризики нелегальної трудової міграції», який було приурочено до відзначення Європейського Дня протидії торгівлі людьми, фахівець наголосила:</w:t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«Торгівля людьми – одна з найбільш гострих проблем сучасності. Це злочин задля примусової праці, сексуальної експлуатації людей, жертвами якого щороку стають тисячі чоловіків, жінок і дітей».</w:t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Мета - визначення основних ризиків, які можуть виникнути у процесі нелегального працевлаштування за кордоном, та основних засад правової захищеності під час легального працевлаштування.</w:t>
      </w:r>
    </w:p>
    <w:p w:rsidR="00017E59" w:rsidRPr="00017E59" w:rsidRDefault="00017E59" w:rsidP="00017E59">
      <w:pPr>
        <w:shd w:val="clear" w:color="auto" w:fill="FBFBFB"/>
        <w:spacing w:before="225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lastRenderedPageBreak/>
        <w:drawing>
          <wp:inline distT="0" distB="0" distL="0" distR="0" wp14:anchorId="57080CB7" wp14:editId="6ADCA8D6">
            <wp:extent cx="5715000" cy="3221990"/>
            <wp:effectExtent l="0" t="0" r="0" b="0"/>
            <wp:docPr id="1" name="Рисунок 1" descr="https://ifr.dcz.gov.ua/sites/ifr/files/4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fr.dcz.gov.ua/sites/ifr/files/4_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59" w:rsidRPr="00017E59" w:rsidRDefault="00017E59" w:rsidP="00017E59">
      <w:pPr>
        <w:shd w:val="clear" w:color="auto" w:fill="FBFBFB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17E5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завершення слухачі отримали відповіді на усі запитання, що їх цікавили.</w:t>
      </w:r>
    </w:p>
    <w:bookmarkEnd w:id="0"/>
    <w:p w:rsidR="008A03EC" w:rsidRDefault="008A03EC"/>
    <w:sectPr w:rsidR="008A03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EB"/>
    <w:rsid w:val="00017E59"/>
    <w:rsid w:val="008A03EC"/>
    <w:rsid w:val="00F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17E59"/>
    <w:rPr>
      <w:color w:val="0000FF"/>
      <w:u w:val="single"/>
    </w:rPr>
  </w:style>
  <w:style w:type="paragraph" w:customStyle="1" w:styleId="rtejustify">
    <w:name w:val="rtejustify"/>
    <w:basedOn w:val="a"/>
    <w:rsid w:val="0001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7E59"/>
    <w:rPr>
      <w:b/>
      <w:bCs/>
    </w:rPr>
  </w:style>
  <w:style w:type="paragraph" w:styleId="a5">
    <w:name w:val="Normal (Web)"/>
    <w:basedOn w:val="a"/>
    <w:uiPriority w:val="99"/>
    <w:semiHidden/>
    <w:unhideWhenUsed/>
    <w:rsid w:val="0001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1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7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E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017E59"/>
    <w:rPr>
      <w:color w:val="0000FF"/>
      <w:u w:val="single"/>
    </w:rPr>
  </w:style>
  <w:style w:type="paragraph" w:customStyle="1" w:styleId="rtejustify">
    <w:name w:val="rtejustify"/>
    <w:basedOn w:val="a"/>
    <w:rsid w:val="0001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7E59"/>
    <w:rPr>
      <w:b/>
      <w:bCs/>
    </w:rPr>
  </w:style>
  <w:style w:type="paragraph" w:styleId="a5">
    <w:name w:val="Normal (Web)"/>
    <w:basedOn w:val="a"/>
    <w:uiPriority w:val="99"/>
    <w:semiHidden/>
    <w:unhideWhenUsed/>
    <w:rsid w:val="0001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1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1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User_59</dc:creator>
  <cp:keywords/>
  <dc:description/>
  <cp:lastModifiedBy>User_59</cp:lastModifiedBy>
  <cp:revision>3</cp:revision>
  <dcterms:created xsi:type="dcterms:W3CDTF">2021-10-25T05:30:00Z</dcterms:created>
  <dcterms:modified xsi:type="dcterms:W3CDTF">2021-10-25T05:30:00Z</dcterms:modified>
</cp:coreProperties>
</file>