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62FD" w14:textId="77777777" w:rsidR="003C7245" w:rsidRPr="003C7245" w:rsidRDefault="003C7245" w:rsidP="003C7245">
      <w:pPr>
        <w:spacing w:after="0" w:line="276" w:lineRule="auto"/>
        <w:ind w:left="-567" w:firstLine="567"/>
        <w:jc w:val="center"/>
        <w:rPr>
          <w:rFonts w:ascii="Times New Roman" w:hAnsi="Times New Roman" w:cs="Times New Roman"/>
          <w:b/>
          <w:sz w:val="36"/>
          <w:szCs w:val="28"/>
        </w:rPr>
      </w:pPr>
      <w:r w:rsidRPr="003C7245">
        <w:rPr>
          <w:rFonts w:ascii="Times New Roman" w:hAnsi="Times New Roman" w:cs="Times New Roman"/>
          <w:b/>
          <w:sz w:val="36"/>
          <w:szCs w:val="28"/>
        </w:rPr>
        <w:t xml:space="preserve">МЕНІНГОКОКОВА ІНФЕКЦІЯ ТА ЇЇ ПРОФІЛАКТИКА </w:t>
      </w:r>
    </w:p>
    <w:p w14:paraId="0AE34E64" w14:textId="77777777" w:rsidR="003C7245" w:rsidRPr="003C7245" w:rsidRDefault="003C7245" w:rsidP="003C7245">
      <w:pPr>
        <w:spacing w:after="0" w:line="276" w:lineRule="auto"/>
        <w:ind w:left="-567" w:firstLine="567"/>
        <w:jc w:val="center"/>
        <w:rPr>
          <w:rFonts w:ascii="Times New Roman" w:hAnsi="Times New Roman" w:cs="Times New Roman"/>
          <w:b/>
          <w:sz w:val="28"/>
          <w:szCs w:val="28"/>
        </w:rPr>
      </w:pPr>
    </w:p>
    <w:p w14:paraId="4D431AEF" w14:textId="77777777" w:rsidR="003C7245" w:rsidRDefault="009D30A8"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b/>
          <w:sz w:val="28"/>
          <w:szCs w:val="28"/>
        </w:rPr>
        <w:t xml:space="preserve">Менінгококової </w:t>
      </w:r>
      <w:r w:rsidR="000D4134" w:rsidRPr="003C7245">
        <w:rPr>
          <w:rFonts w:ascii="Times New Roman" w:hAnsi="Times New Roman" w:cs="Times New Roman"/>
          <w:b/>
          <w:sz w:val="28"/>
          <w:szCs w:val="28"/>
        </w:rPr>
        <w:t>інфекція</w:t>
      </w:r>
      <w:r w:rsidR="000D4134" w:rsidRPr="003C7245">
        <w:rPr>
          <w:rFonts w:ascii="Times New Roman" w:hAnsi="Times New Roman" w:cs="Times New Roman"/>
          <w:sz w:val="28"/>
          <w:szCs w:val="28"/>
        </w:rPr>
        <w:t xml:space="preserve"> – інфекційне захворювання, яке проявляється різними клінічними формами і викликається </w:t>
      </w:r>
      <w:proofErr w:type="spellStart"/>
      <w:r w:rsidR="000D4134" w:rsidRPr="003C7245">
        <w:rPr>
          <w:rFonts w:ascii="Times New Roman" w:hAnsi="Times New Roman" w:cs="Times New Roman"/>
          <w:sz w:val="28"/>
          <w:szCs w:val="28"/>
        </w:rPr>
        <w:t>м</w:t>
      </w:r>
      <w:r w:rsidR="00F25CFF" w:rsidRPr="003C7245">
        <w:rPr>
          <w:rFonts w:ascii="Times New Roman" w:hAnsi="Times New Roman" w:cs="Times New Roman"/>
          <w:sz w:val="28"/>
          <w:szCs w:val="28"/>
        </w:rPr>
        <w:t>ен</w:t>
      </w:r>
      <w:r w:rsidR="003C7245">
        <w:rPr>
          <w:rFonts w:ascii="Times New Roman" w:hAnsi="Times New Roman" w:cs="Times New Roman"/>
          <w:sz w:val="28"/>
          <w:szCs w:val="28"/>
        </w:rPr>
        <w:t>інгококом</w:t>
      </w:r>
      <w:proofErr w:type="spellEnd"/>
      <w:r w:rsidR="00B6799D" w:rsidRPr="003C7245">
        <w:rPr>
          <w:rFonts w:ascii="Times New Roman" w:hAnsi="Times New Roman" w:cs="Times New Roman"/>
          <w:sz w:val="28"/>
          <w:szCs w:val="28"/>
        </w:rPr>
        <w:t>.</w:t>
      </w:r>
      <w:r w:rsidR="000D4134" w:rsidRPr="003C7245">
        <w:rPr>
          <w:rFonts w:ascii="Times New Roman" w:hAnsi="Times New Roman" w:cs="Times New Roman"/>
          <w:sz w:val="28"/>
          <w:szCs w:val="28"/>
        </w:rPr>
        <w:t xml:space="preserve"> Найлегша форма менінгококової інфекції – </w:t>
      </w:r>
      <w:proofErr w:type="spellStart"/>
      <w:r w:rsidR="000D4134" w:rsidRPr="003C7245">
        <w:rPr>
          <w:rFonts w:ascii="Times New Roman" w:hAnsi="Times New Roman" w:cs="Times New Roman"/>
          <w:i/>
          <w:sz w:val="28"/>
          <w:szCs w:val="28"/>
        </w:rPr>
        <w:t>носійство</w:t>
      </w:r>
      <w:proofErr w:type="spellEnd"/>
      <w:r w:rsidR="000D4134" w:rsidRPr="003C7245">
        <w:rPr>
          <w:rFonts w:ascii="Times New Roman" w:hAnsi="Times New Roman" w:cs="Times New Roman"/>
          <w:i/>
          <w:sz w:val="28"/>
          <w:szCs w:val="28"/>
        </w:rPr>
        <w:t xml:space="preserve"> </w:t>
      </w:r>
      <w:proofErr w:type="spellStart"/>
      <w:r w:rsidR="000D4134" w:rsidRPr="003C7245">
        <w:rPr>
          <w:rFonts w:ascii="Times New Roman" w:hAnsi="Times New Roman" w:cs="Times New Roman"/>
          <w:i/>
          <w:sz w:val="28"/>
          <w:szCs w:val="28"/>
        </w:rPr>
        <w:t>менінгокока</w:t>
      </w:r>
      <w:proofErr w:type="spellEnd"/>
      <w:r w:rsidR="000D4134" w:rsidRPr="003C7245">
        <w:rPr>
          <w:rFonts w:ascii="Times New Roman" w:hAnsi="Times New Roman" w:cs="Times New Roman"/>
          <w:sz w:val="28"/>
          <w:szCs w:val="28"/>
        </w:rPr>
        <w:t xml:space="preserve"> – </w:t>
      </w:r>
      <w:r w:rsidR="00547050" w:rsidRPr="003C7245">
        <w:rPr>
          <w:rFonts w:ascii="Times New Roman" w:hAnsi="Times New Roman" w:cs="Times New Roman"/>
          <w:sz w:val="28"/>
          <w:szCs w:val="28"/>
        </w:rPr>
        <w:t>може бути</w:t>
      </w:r>
      <w:r w:rsidR="000D4134" w:rsidRPr="003C7245">
        <w:rPr>
          <w:rFonts w:ascii="Times New Roman" w:hAnsi="Times New Roman" w:cs="Times New Roman"/>
          <w:sz w:val="28"/>
          <w:szCs w:val="28"/>
        </w:rPr>
        <w:t xml:space="preserve"> від декількох днів до декількох тижнів жодними симптомами не проявлятися. Найважча форма хвороби – </w:t>
      </w:r>
      <w:proofErr w:type="spellStart"/>
      <w:r w:rsidR="000D4134" w:rsidRPr="003C7245">
        <w:rPr>
          <w:rFonts w:ascii="Times New Roman" w:hAnsi="Times New Roman" w:cs="Times New Roman"/>
          <w:i/>
          <w:sz w:val="28"/>
          <w:szCs w:val="28"/>
        </w:rPr>
        <w:t>менінгококцемія</w:t>
      </w:r>
      <w:proofErr w:type="spellEnd"/>
      <w:r w:rsidR="000D4134" w:rsidRPr="003C7245">
        <w:rPr>
          <w:rFonts w:ascii="Times New Roman" w:hAnsi="Times New Roman" w:cs="Times New Roman"/>
          <w:sz w:val="28"/>
          <w:szCs w:val="28"/>
        </w:rPr>
        <w:t xml:space="preserve"> – може вбити людину за 7-9 годи</w:t>
      </w:r>
      <w:r w:rsidR="003C7245">
        <w:rPr>
          <w:rFonts w:ascii="Times New Roman" w:hAnsi="Times New Roman" w:cs="Times New Roman"/>
          <w:sz w:val="28"/>
          <w:szCs w:val="28"/>
        </w:rPr>
        <w:t>н</w:t>
      </w:r>
      <w:r w:rsidR="000D4134" w:rsidRPr="003C7245">
        <w:rPr>
          <w:rFonts w:ascii="Times New Roman" w:hAnsi="Times New Roman" w:cs="Times New Roman"/>
          <w:sz w:val="28"/>
          <w:szCs w:val="28"/>
        </w:rPr>
        <w:t>и від її початку.</w:t>
      </w:r>
    </w:p>
    <w:p w14:paraId="226D1D0A"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Менінгококова інфекція – сезонна. Найбільше випадків захворювання припадає на зимові та весняні місяці. Передається недуга повітряно-крапельним шляхом</w:t>
      </w:r>
      <w:r w:rsidR="00B36D0C" w:rsidRPr="003C7245">
        <w:rPr>
          <w:rFonts w:ascii="Times New Roman" w:hAnsi="Times New Roman" w:cs="Times New Roman"/>
          <w:sz w:val="28"/>
          <w:szCs w:val="28"/>
        </w:rPr>
        <w:t xml:space="preserve">. Найбільше </w:t>
      </w:r>
      <w:r w:rsidRPr="003C7245">
        <w:rPr>
          <w:rFonts w:ascii="Times New Roman" w:hAnsi="Times New Roman" w:cs="Times New Roman"/>
          <w:sz w:val="28"/>
          <w:szCs w:val="28"/>
        </w:rPr>
        <w:t xml:space="preserve">ризикують заразитися ті, хто тривалий час контактує із хворим у закритому приміщенні. Передусім це – члени сім’ї, а також – діти з групи чи класу, де захворіла </w:t>
      </w:r>
      <w:r w:rsidR="006A3734" w:rsidRPr="003C7245">
        <w:rPr>
          <w:rFonts w:ascii="Times New Roman" w:hAnsi="Times New Roman" w:cs="Times New Roman"/>
          <w:sz w:val="28"/>
          <w:szCs w:val="28"/>
        </w:rPr>
        <w:t xml:space="preserve">дитина.  </w:t>
      </w:r>
      <w:r w:rsidRPr="003C7245">
        <w:rPr>
          <w:rFonts w:ascii="Times New Roman" w:hAnsi="Times New Roman" w:cs="Times New Roman"/>
          <w:sz w:val="28"/>
          <w:szCs w:val="28"/>
        </w:rPr>
        <w:t xml:space="preserve">Збудник дуже швидко розмножується в організмі людини, а його токсини паралізують роботу всіх органів і систем людини, що призводить до смерті в короткий </w:t>
      </w:r>
      <w:r w:rsidR="00B32E97" w:rsidRPr="003C7245">
        <w:rPr>
          <w:rFonts w:ascii="Times New Roman" w:hAnsi="Times New Roman" w:cs="Times New Roman"/>
          <w:sz w:val="28"/>
          <w:szCs w:val="28"/>
        </w:rPr>
        <w:t>термін.</w:t>
      </w:r>
    </w:p>
    <w:p w14:paraId="4EFFD6C8" w14:textId="77777777" w:rsidR="00B32E97" w:rsidRPr="003C7245" w:rsidRDefault="00B32E97"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Збудником </w:t>
      </w:r>
      <w:r w:rsidR="000E3C4D" w:rsidRPr="003C7245">
        <w:rPr>
          <w:rFonts w:ascii="Times New Roman" w:hAnsi="Times New Roman" w:cs="Times New Roman"/>
          <w:sz w:val="28"/>
          <w:szCs w:val="28"/>
        </w:rPr>
        <w:t>менінгококової інфекції</w:t>
      </w:r>
      <w:r w:rsidRPr="003C7245">
        <w:rPr>
          <w:rFonts w:ascii="Times New Roman" w:hAnsi="Times New Roman" w:cs="Times New Roman"/>
          <w:sz w:val="28"/>
          <w:szCs w:val="28"/>
        </w:rPr>
        <w:t xml:space="preserve"> є менінгокок (</w:t>
      </w:r>
      <w:proofErr w:type="spellStart"/>
      <w:r w:rsidRPr="003C7245">
        <w:rPr>
          <w:rFonts w:ascii="Times New Roman" w:hAnsi="Times New Roman" w:cs="Times New Roman"/>
          <w:sz w:val="28"/>
          <w:szCs w:val="28"/>
        </w:rPr>
        <w:t>Neisseria</w:t>
      </w:r>
      <w:proofErr w:type="spellEnd"/>
      <w:r w:rsidRPr="003C7245">
        <w:rPr>
          <w:rFonts w:ascii="Times New Roman" w:hAnsi="Times New Roman" w:cs="Times New Roman"/>
          <w:sz w:val="28"/>
          <w:szCs w:val="28"/>
        </w:rPr>
        <w:t xml:space="preserve"> </w:t>
      </w:r>
      <w:proofErr w:type="spellStart"/>
      <w:r w:rsidRPr="003C7245">
        <w:rPr>
          <w:rFonts w:ascii="Times New Roman" w:hAnsi="Times New Roman" w:cs="Times New Roman"/>
          <w:sz w:val="28"/>
          <w:szCs w:val="28"/>
        </w:rPr>
        <w:t>meningitidis</w:t>
      </w:r>
      <w:proofErr w:type="spellEnd"/>
      <w:r w:rsidRPr="003C7245">
        <w:rPr>
          <w:rFonts w:ascii="Times New Roman" w:hAnsi="Times New Roman" w:cs="Times New Roman"/>
          <w:sz w:val="28"/>
          <w:szCs w:val="28"/>
        </w:rPr>
        <w:t xml:space="preserve">) — </w:t>
      </w:r>
      <w:proofErr w:type="spellStart"/>
      <w:r w:rsidRPr="003C7245">
        <w:rPr>
          <w:rFonts w:ascii="Times New Roman" w:hAnsi="Times New Roman" w:cs="Times New Roman"/>
          <w:sz w:val="28"/>
          <w:szCs w:val="28"/>
        </w:rPr>
        <w:t>грамнегативний</w:t>
      </w:r>
      <w:proofErr w:type="spellEnd"/>
      <w:r w:rsidRPr="003C7245">
        <w:rPr>
          <w:rFonts w:ascii="Times New Roman" w:hAnsi="Times New Roman" w:cs="Times New Roman"/>
          <w:sz w:val="28"/>
          <w:szCs w:val="28"/>
        </w:rPr>
        <w:t xml:space="preserve"> диплокок, що розташовується переважно </w:t>
      </w:r>
      <w:proofErr w:type="spellStart"/>
      <w:r w:rsidRPr="003C7245">
        <w:rPr>
          <w:rFonts w:ascii="Times New Roman" w:hAnsi="Times New Roman" w:cs="Times New Roman"/>
          <w:sz w:val="28"/>
          <w:szCs w:val="28"/>
        </w:rPr>
        <w:t>внутрішньоклітинно</w:t>
      </w:r>
      <w:proofErr w:type="spellEnd"/>
      <w:r w:rsidRPr="003C7245">
        <w:rPr>
          <w:rFonts w:ascii="Times New Roman" w:hAnsi="Times New Roman" w:cs="Times New Roman"/>
          <w:sz w:val="28"/>
          <w:szCs w:val="28"/>
        </w:rPr>
        <w:t xml:space="preserve">. Виявлено 13 </w:t>
      </w:r>
      <w:proofErr w:type="spellStart"/>
      <w:r w:rsidRPr="003C7245">
        <w:rPr>
          <w:rFonts w:ascii="Times New Roman" w:hAnsi="Times New Roman" w:cs="Times New Roman"/>
          <w:sz w:val="28"/>
          <w:szCs w:val="28"/>
        </w:rPr>
        <w:t>серогруп</w:t>
      </w:r>
      <w:proofErr w:type="spellEnd"/>
      <w:r w:rsidRPr="003C7245">
        <w:rPr>
          <w:rFonts w:ascii="Times New Roman" w:hAnsi="Times New Roman" w:cs="Times New Roman"/>
          <w:sz w:val="28"/>
          <w:szCs w:val="28"/>
        </w:rPr>
        <w:t xml:space="preserve"> </w:t>
      </w:r>
      <w:proofErr w:type="spellStart"/>
      <w:r w:rsidRPr="003C7245">
        <w:rPr>
          <w:rFonts w:ascii="Times New Roman" w:hAnsi="Times New Roman" w:cs="Times New Roman"/>
          <w:sz w:val="28"/>
          <w:szCs w:val="28"/>
        </w:rPr>
        <w:t>Neisseria</w:t>
      </w:r>
      <w:proofErr w:type="spellEnd"/>
      <w:r w:rsidRPr="003C7245">
        <w:rPr>
          <w:rFonts w:ascii="Times New Roman" w:hAnsi="Times New Roman" w:cs="Times New Roman"/>
          <w:sz w:val="28"/>
          <w:szCs w:val="28"/>
        </w:rPr>
        <w:t xml:space="preserve"> </w:t>
      </w:r>
      <w:proofErr w:type="spellStart"/>
      <w:r w:rsidRPr="003C7245">
        <w:rPr>
          <w:rFonts w:ascii="Times New Roman" w:hAnsi="Times New Roman" w:cs="Times New Roman"/>
          <w:sz w:val="28"/>
          <w:szCs w:val="28"/>
        </w:rPr>
        <w:t>meningitidis</w:t>
      </w:r>
      <w:proofErr w:type="spellEnd"/>
      <w:r w:rsidRPr="003C7245">
        <w:rPr>
          <w:rFonts w:ascii="Times New Roman" w:hAnsi="Times New Roman" w:cs="Times New Roman"/>
          <w:sz w:val="28"/>
          <w:szCs w:val="28"/>
        </w:rPr>
        <w:t>, 6 з яких (A, B, C, W, X і Y) можуть спричиняти епідемії.</w:t>
      </w:r>
    </w:p>
    <w:p w14:paraId="47DFA1CE" w14:textId="77777777" w:rsidR="00B32E97" w:rsidRPr="003C7245" w:rsidRDefault="00B32E97"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У навколишньому середовищі бактерія нестійка і швидко гине поза організмом людини.</w:t>
      </w:r>
    </w:p>
    <w:p w14:paraId="694F2BEF" w14:textId="77777777" w:rsidR="001A0421" w:rsidRPr="003C7245" w:rsidRDefault="00683A53"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Менінгокок не стійкий до дії зовнішніх факторів і досить </w:t>
      </w:r>
      <w:r w:rsidR="003970AD" w:rsidRPr="003C7245">
        <w:rPr>
          <w:rFonts w:ascii="Times New Roman" w:hAnsi="Times New Roman" w:cs="Times New Roman"/>
          <w:sz w:val="28"/>
          <w:szCs w:val="28"/>
        </w:rPr>
        <w:t xml:space="preserve">швидко гине. При нагріванні до </w:t>
      </w:r>
      <w:r w:rsidR="00637557" w:rsidRPr="003C7245">
        <w:rPr>
          <w:rFonts w:ascii="Times New Roman" w:hAnsi="Times New Roman" w:cs="Times New Roman"/>
          <w:sz w:val="28"/>
          <w:szCs w:val="28"/>
        </w:rPr>
        <w:t>60</w:t>
      </w:r>
      <w:r w:rsidR="003C7245">
        <w:rPr>
          <w:rFonts w:ascii="Times New Roman" w:hAnsi="Times New Roman" w:cs="Times New Roman"/>
          <w:sz w:val="28"/>
          <w:szCs w:val="28"/>
        </w:rPr>
        <w:t>°</w:t>
      </w:r>
      <w:r w:rsidR="00037EE0" w:rsidRPr="003C7245">
        <w:rPr>
          <w:rFonts w:ascii="Times New Roman" w:hAnsi="Times New Roman" w:cs="Times New Roman"/>
          <w:sz w:val="28"/>
          <w:szCs w:val="28"/>
        </w:rPr>
        <w:t>С</w:t>
      </w:r>
      <w:r w:rsidR="003C7245">
        <w:rPr>
          <w:rFonts w:ascii="Times New Roman" w:hAnsi="Times New Roman" w:cs="Times New Roman"/>
          <w:sz w:val="28"/>
          <w:szCs w:val="28"/>
        </w:rPr>
        <w:t xml:space="preserve"> </w:t>
      </w:r>
      <w:r w:rsidR="002D6C21" w:rsidRPr="003C7245">
        <w:rPr>
          <w:rFonts w:ascii="Times New Roman" w:hAnsi="Times New Roman" w:cs="Times New Roman"/>
          <w:sz w:val="28"/>
          <w:szCs w:val="28"/>
        </w:rPr>
        <w:t>гине через 10</w:t>
      </w:r>
      <w:r w:rsidR="003C7245">
        <w:rPr>
          <w:rFonts w:ascii="Times New Roman" w:hAnsi="Times New Roman" w:cs="Times New Roman"/>
          <w:sz w:val="28"/>
          <w:szCs w:val="28"/>
        </w:rPr>
        <w:t xml:space="preserve"> </w:t>
      </w:r>
      <w:r w:rsidR="002D6C21" w:rsidRPr="003C7245">
        <w:rPr>
          <w:rFonts w:ascii="Times New Roman" w:hAnsi="Times New Roman" w:cs="Times New Roman"/>
          <w:sz w:val="28"/>
          <w:szCs w:val="28"/>
        </w:rPr>
        <w:t xml:space="preserve">хвилин, </w:t>
      </w:r>
      <w:r w:rsidR="00B668CC" w:rsidRPr="003C7245">
        <w:rPr>
          <w:rFonts w:ascii="Times New Roman" w:hAnsi="Times New Roman" w:cs="Times New Roman"/>
          <w:sz w:val="28"/>
          <w:szCs w:val="28"/>
        </w:rPr>
        <w:t xml:space="preserve">кип’ятіння вбиває його за 30 секунд, аналогічний ефект дає ультрафіолетове </w:t>
      </w:r>
      <w:r w:rsidR="00585B6D" w:rsidRPr="003C7245">
        <w:rPr>
          <w:rFonts w:ascii="Times New Roman" w:hAnsi="Times New Roman" w:cs="Times New Roman"/>
          <w:sz w:val="28"/>
          <w:szCs w:val="28"/>
        </w:rPr>
        <w:t xml:space="preserve">опромінення. Бактерії чутливі також до </w:t>
      </w:r>
      <w:r w:rsidR="00726CC3" w:rsidRPr="003C7245">
        <w:rPr>
          <w:rFonts w:ascii="Times New Roman" w:hAnsi="Times New Roman" w:cs="Times New Roman"/>
          <w:sz w:val="28"/>
          <w:szCs w:val="28"/>
        </w:rPr>
        <w:t>дезінфікуючих речовин:</w:t>
      </w:r>
      <w:r w:rsidR="00F7112E" w:rsidRPr="003C7245">
        <w:rPr>
          <w:rFonts w:ascii="Times New Roman" w:hAnsi="Times New Roman" w:cs="Times New Roman"/>
          <w:sz w:val="28"/>
          <w:szCs w:val="28"/>
        </w:rPr>
        <w:t>1%</w:t>
      </w:r>
      <w:r w:rsidR="00B36D0C" w:rsidRPr="003C7245">
        <w:rPr>
          <w:rFonts w:ascii="Times New Roman" w:hAnsi="Times New Roman" w:cs="Times New Roman"/>
          <w:sz w:val="28"/>
          <w:szCs w:val="28"/>
        </w:rPr>
        <w:t xml:space="preserve"> </w:t>
      </w:r>
      <w:r w:rsidR="00F7112E" w:rsidRPr="003C7245">
        <w:rPr>
          <w:rFonts w:ascii="Times New Roman" w:hAnsi="Times New Roman" w:cs="Times New Roman"/>
          <w:sz w:val="28"/>
          <w:szCs w:val="28"/>
        </w:rPr>
        <w:t xml:space="preserve">розчин фенолу викликає загибель протягом </w:t>
      </w:r>
      <w:r w:rsidR="00C31345" w:rsidRPr="003C7245">
        <w:rPr>
          <w:rFonts w:ascii="Times New Roman" w:hAnsi="Times New Roman" w:cs="Times New Roman"/>
          <w:sz w:val="28"/>
          <w:szCs w:val="28"/>
        </w:rPr>
        <w:t>1</w:t>
      </w:r>
      <w:r w:rsidR="00B36D0C" w:rsidRPr="003C7245">
        <w:rPr>
          <w:rFonts w:ascii="Times New Roman" w:hAnsi="Times New Roman" w:cs="Times New Roman"/>
          <w:sz w:val="28"/>
          <w:szCs w:val="28"/>
        </w:rPr>
        <w:t xml:space="preserve"> </w:t>
      </w:r>
      <w:r w:rsidR="00C31345" w:rsidRPr="003C7245">
        <w:rPr>
          <w:rFonts w:ascii="Times New Roman" w:hAnsi="Times New Roman" w:cs="Times New Roman"/>
          <w:sz w:val="28"/>
          <w:szCs w:val="28"/>
        </w:rPr>
        <w:t>хвилини, так само діють на них 0,5-</w:t>
      </w:r>
      <w:r w:rsidR="00F17285" w:rsidRPr="003C7245">
        <w:rPr>
          <w:rFonts w:ascii="Times New Roman" w:hAnsi="Times New Roman" w:cs="Times New Roman"/>
          <w:sz w:val="28"/>
          <w:szCs w:val="28"/>
        </w:rPr>
        <w:t>1%</w:t>
      </w:r>
      <w:r w:rsidR="00B36D0C" w:rsidRPr="003C7245">
        <w:rPr>
          <w:rFonts w:ascii="Times New Roman" w:hAnsi="Times New Roman" w:cs="Times New Roman"/>
          <w:sz w:val="28"/>
          <w:szCs w:val="28"/>
        </w:rPr>
        <w:t xml:space="preserve"> </w:t>
      </w:r>
      <w:r w:rsidR="00F17285" w:rsidRPr="003C7245">
        <w:rPr>
          <w:rFonts w:ascii="Times New Roman" w:hAnsi="Times New Roman" w:cs="Times New Roman"/>
          <w:sz w:val="28"/>
          <w:szCs w:val="28"/>
        </w:rPr>
        <w:t>розчин хлораміну, 70% етанол.</w:t>
      </w:r>
    </w:p>
    <w:p w14:paraId="1D555056" w14:textId="77777777" w:rsidR="000D4134" w:rsidRPr="003C7245" w:rsidRDefault="003C7245" w:rsidP="003C7245">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6CF7A4EB"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Виділяють кілька форм цієї хвороби. Серед них є локалізовані- при яких інфекція не поширюється далі носоглотки та </w:t>
      </w:r>
      <w:proofErr w:type="spellStart"/>
      <w:r w:rsidRPr="003C7245">
        <w:rPr>
          <w:rFonts w:ascii="Times New Roman" w:hAnsi="Times New Roman" w:cs="Times New Roman"/>
          <w:sz w:val="28"/>
          <w:szCs w:val="28"/>
        </w:rPr>
        <w:t>генералізовані</w:t>
      </w:r>
      <w:proofErr w:type="spellEnd"/>
      <w:r w:rsidRPr="003C7245">
        <w:rPr>
          <w:rFonts w:ascii="Times New Roman" w:hAnsi="Times New Roman" w:cs="Times New Roman"/>
          <w:sz w:val="28"/>
          <w:szCs w:val="28"/>
        </w:rPr>
        <w:t xml:space="preserve"> – збудник потрапляє в кров, а з нею – в інші органи й системи.</w:t>
      </w:r>
    </w:p>
    <w:p w14:paraId="737EB59E"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Найбільш мирний прояв менінгококової інфекції – </w:t>
      </w:r>
      <w:proofErr w:type="spellStart"/>
      <w:r w:rsidRPr="003C7245">
        <w:rPr>
          <w:rFonts w:ascii="Times New Roman" w:hAnsi="Times New Roman" w:cs="Times New Roman"/>
          <w:sz w:val="28"/>
          <w:szCs w:val="28"/>
        </w:rPr>
        <w:t>носійство</w:t>
      </w:r>
      <w:proofErr w:type="spellEnd"/>
      <w:r w:rsidRPr="003C7245">
        <w:rPr>
          <w:rFonts w:ascii="Times New Roman" w:hAnsi="Times New Roman" w:cs="Times New Roman"/>
          <w:sz w:val="28"/>
          <w:szCs w:val="28"/>
        </w:rPr>
        <w:t>. Людина залишається здоровою, але є носієм збудника недуги, що становить небезпеку для оточуючих.  Виявляють</w:t>
      </w:r>
      <w:r w:rsidR="00A90CE0" w:rsidRPr="003C7245">
        <w:rPr>
          <w:rFonts w:ascii="Times New Roman" w:hAnsi="Times New Roman" w:cs="Times New Roman"/>
          <w:sz w:val="28"/>
          <w:szCs w:val="28"/>
        </w:rPr>
        <w:t xml:space="preserve"> </w:t>
      </w:r>
      <w:r w:rsidRPr="003C7245">
        <w:rPr>
          <w:rFonts w:ascii="Times New Roman" w:hAnsi="Times New Roman" w:cs="Times New Roman"/>
          <w:sz w:val="28"/>
          <w:szCs w:val="28"/>
        </w:rPr>
        <w:t>Їх, коли обстежують людей, котрі контактували з особою, в якої виявили менінгококову інфекцію</w:t>
      </w:r>
      <w:r w:rsidR="00A73BA0" w:rsidRPr="003C7245">
        <w:rPr>
          <w:rFonts w:ascii="Times New Roman" w:hAnsi="Times New Roman" w:cs="Times New Roman"/>
          <w:sz w:val="28"/>
          <w:szCs w:val="28"/>
        </w:rPr>
        <w:t>, а</w:t>
      </w:r>
      <w:r w:rsidRPr="003C7245">
        <w:rPr>
          <w:rFonts w:ascii="Times New Roman" w:hAnsi="Times New Roman" w:cs="Times New Roman"/>
          <w:sz w:val="28"/>
          <w:szCs w:val="28"/>
        </w:rPr>
        <w:t xml:space="preserve">бо ж при планових обстеженнях </w:t>
      </w:r>
      <w:r w:rsidR="004C3167" w:rsidRPr="003C7245">
        <w:rPr>
          <w:rFonts w:ascii="Times New Roman" w:hAnsi="Times New Roman" w:cs="Times New Roman"/>
          <w:sz w:val="28"/>
          <w:szCs w:val="28"/>
        </w:rPr>
        <w:t>колективів.</w:t>
      </w:r>
    </w:p>
    <w:p w14:paraId="5F0A5E1D"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Локалізованою формою менінгококової інфекції, крім </w:t>
      </w:r>
      <w:proofErr w:type="spellStart"/>
      <w:r w:rsidRPr="003C7245">
        <w:rPr>
          <w:rFonts w:ascii="Times New Roman" w:hAnsi="Times New Roman" w:cs="Times New Roman"/>
          <w:sz w:val="28"/>
          <w:szCs w:val="28"/>
        </w:rPr>
        <w:t>носійства</w:t>
      </w:r>
      <w:proofErr w:type="spellEnd"/>
      <w:r w:rsidRPr="003C7245">
        <w:rPr>
          <w:rFonts w:ascii="Times New Roman" w:hAnsi="Times New Roman" w:cs="Times New Roman"/>
          <w:sz w:val="28"/>
          <w:szCs w:val="28"/>
        </w:rPr>
        <w:t xml:space="preserve">, є і </w:t>
      </w:r>
      <w:proofErr w:type="spellStart"/>
      <w:r w:rsidRPr="003C7245">
        <w:rPr>
          <w:rFonts w:ascii="Times New Roman" w:hAnsi="Times New Roman" w:cs="Times New Roman"/>
          <w:sz w:val="28"/>
          <w:szCs w:val="28"/>
        </w:rPr>
        <w:t>назофарингіт</w:t>
      </w:r>
      <w:proofErr w:type="spellEnd"/>
      <w:r w:rsidRPr="003C7245">
        <w:rPr>
          <w:rFonts w:ascii="Times New Roman" w:hAnsi="Times New Roman" w:cs="Times New Roman"/>
          <w:sz w:val="28"/>
          <w:szCs w:val="28"/>
        </w:rPr>
        <w:t>. Він проявляється такими симптомами: температура до 38-39</w:t>
      </w:r>
      <w:r w:rsidR="003C7245">
        <w:rPr>
          <w:rFonts w:ascii="Times New Roman" w:hAnsi="Times New Roman" w:cs="Times New Roman"/>
          <w:sz w:val="28"/>
          <w:szCs w:val="28"/>
        </w:rPr>
        <w:t>°</w:t>
      </w:r>
      <w:r w:rsidR="00037EE0" w:rsidRPr="003C7245">
        <w:rPr>
          <w:rFonts w:ascii="Times New Roman" w:hAnsi="Times New Roman" w:cs="Times New Roman"/>
          <w:sz w:val="28"/>
          <w:szCs w:val="28"/>
        </w:rPr>
        <w:t>С</w:t>
      </w:r>
      <w:r w:rsidRPr="003C7245">
        <w:rPr>
          <w:rFonts w:ascii="Times New Roman" w:hAnsi="Times New Roman" w:cs="Times New Roman"/>
          <w:sz w:val="28"/>
          <w:szCs w:val="28"/>
        </w:rPr>
        <w:t xml:space="preserve">, </w:t>
      </w:r>
      <w:proofErr w:type="spellStart"/>
      <w:r w:rsidRPr="003C7245">
        <w:rPr>
          <w:rFonts w:ascii="Times New Roman" w:hAnsi="Times New Roman" w:cs="Times New Roman"/>
          <w:sz w:val="28"/>
          <w:szCs w:val="28"/>
        </w:rPr>
        <w:t>закладеність</w:t>
      </w:r>
      <w:proofErr w:type="spellEnd"/>
      <w:r w:rsidRPr="003C7245">
        <w:rPr>
          <w:rFonts w:ascii="Times New Roman" w:hAnsi="Times New Roman" w:cs="Times New Roman"/>
          <w:sz w:val="28"/>
          <w:szCs w:val="28"/>
        </w:rPr>
        <w:t xml:space="preserve"> носа, нежить, </w:t>
      </w:r>
      <w:proofErr w:type="spellStart"/>
      <w:r w:rsidRPr="003C7245">
        <w:rPr>
          <w:rFonts w:ascii="Times New Roman" w:hAnsi="Times New Roman" w:cs="Times New Roman"/>
          <w:sz w:val="28"/>
          <w:szCs w:val="28"/>
        </w:rPr>
        <w:t>першіння</w:t>
      </w:r>
      <w:proofErr w:type="spellEnd"/>
      <w:r w:rsidRPr="003C7245">
        <w:rPr>
          <w:rFonts w:ascii="Times New Roman" w:hAnsi="Times New Roman" w:cs="Times New Roman"/>
          <w:sz w:val="28"/>
          <w:szCs w:val="28"/>
        </w:rPr>
        <w:t xml:space="preserve"> в горлі, покашлювання,</w:t>
      </w:r>
      <w:r w:rsidR="003C7245">
        <w:rPr>
          <w:rFonts w:ascii="Times New Roman" w:hAnsi="Times New Roman" w:cs="Times New Roman"/>
          <w:sz w:val="28"/>
          <w:szCs w:val="28"/>
        </w:rPr>
        <w:t xml:space="preserve"> </w:t>
      </w:r>
      <w:r w:rsidRPr="003C7245">
        <w:rPr>
          <w:rFonts w:ascii="Times New Roman" w:hAnsi="Times New Roman" w:cs="Times New Roman"/>
          <w:sz w:val="28"/>
          <w:szCs w:val="28"/>
        </w:rPr>
        <w:t>погане самопочуття.</w:t>
      </w:r>
    </w:p>
    <w:p w14:paraId="2BC97825"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Діагноз можна підтвердити лише шляхом посіву мазка з носоглотки на менінгокок.</w:t>
      </w:r>
    </w:p>
    <w:p w14:paraId="6B12F5B6"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Ще один різновид менінгококової інфекції – менінгіт, виникає у 50% пацієнтів. Це </w:t>
      </w:r>
      <w:proofErr w:type="spellStart"/>
      <w:r w:rsidRPr="003C7245">
        <w:rPr>
          <w:rFonts w:ascii="Times New Roman" w:hAnsi="Times New Roman" w:cs="Times New Roman"/>
          <w:sz w:val="28"/>
          <w:szCs w:val="28"/>
        </w:rPr>
        <w:t>генералі</w:t>
      </w:r>
      <w:r w:rsidR="004C3167" w:rsidRPr="003C7245">
        <w:rPr>
          <w:rFonts w:ascii="Times New Roman" w:hAnsi="Times New Roman" w:cs="Times New Roman"/>
          <w:sz w:val="28"/>
          <w:szCs w:val="28"/>
        </w:rPr>
        <w:t>зов</w:t>
      </w:r>
      <w:r w:rsidRPr="003C7245">
        <w:rPr>
          <w:rFonts w:ascii="Times New Roman" w:hAnsi="Times New Roman" w:cs="Times New Roman"/>
          <w:sz w:val="28"/>
          <w:szCs w:val="28"/>
        </w:rPr>
        <w:t>ана</w:t>
      </w:r>
      <w:proofErr w:type="spellEnd"/>
      <w:r w:rsidRPr="003C7245">
        <w:rPr>
          <w:rFonts w:ascii="Times New Roman" w:hAnsi="Times New Roman" w:cs="Times New Roman"/>
          <w:sz w:val="28"/>
          <w:szCs w:val="28"/>
        </w:rPr>
        <w:t xml:space="preserve"> форма інфекції. Починається недуга зазвичай гостро.</w:t>
      </w:r>
    </w:p>
    <w:p w14:paraId="516931E4"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Раптово температура тіла піднімається до 38-40°С і вище. Старші діти скаржаться на головний біль, який супроводжується багаторазовою блювотою, котра не дає полегшення. Може бути світлобоязнь, порушення свідомості. Немовлята стають неспокійними, починають стогнати, монотонно плакати, не хочуть, аби їх торкалися, брали на руки. У них спостерігається вибухання тім’ячка. У дітей будь-якого віку змінюється поза в ліжку. Вони лежать, закинувши голівку назад. Часто спостерігаються судоми.</w:t>
      </w:r>
    </w:p>
    <w:p w14:paraId="4BABCB86"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Найважча </w:t>
      </w:r>
      <w:proofErr w:type="spellStart"/>
      <w:r w:rsidRPr="003C7245">
        <w:rPr>
          <w:rFonts w:ascii="Times New Roman" w:hAnsi="Times New Roman" w:cs="Times New Roman"/>
          <w:sz w:val="28"/>
          <w:szCs w:val="28"/>
        </w:rPr>
        <w:t>генералізована</w:t>
      </w:r>
      <w:proofErr w:type="spellEnd"/>
      <w:r w:rsidRPr="003C7245">
        <w:rPr>
          <w:rFonts w:ascii="Times New Roman" w:hAnsi="Times New Roman" w:cs="Times New Roman"/>
          <w:sz w:val="28"/>
          <w:szCs w:val="28"/>
        </w:rPr>
        <w:t xml:space="preserve"> форма </w:t>
      </w:r>
      <w:proofErr w:type="spellStart"/>
      <w:r w:rsidRPr="003C7245">
        <w:rPr>
          <w:rFonts w:ascii="Times New Roman" w:hAnsi="Times New Roman" w:cs="Times New Roman"/>
          <w:sz w:val="28"/>
          <w:szCs w:val="28"/>
        </w:rPr>
        <w:t>менінгокової</w:t>
      </w:r>
      <w:proofErr w:type="spellEnd"/>
      <w:r w:rsidRPr="003C7245">
        <w:rPr>
          <w:rFonts w:ascii="Times New Roman" w:hAnsi="Times New Roman" w:cs="Times New Roman"/>
          <w:sz w:val="28"/>
          <w:szCs w:val="28"/>
        </w:rPr>
        <w:t xml:space="preserve"> інфекції – </w:t>
      </w:r>
      <w:proofErr w:type="spellStart"/>
      <w:r w:rsidRPr="003C7245">
        <w:rPr>
          <w:rFonts w:ascii="Times New Roman" w:hAnsi="Times New Roman" w:cs="Times New Roman"/>
          <w:sz w:val="28"/>
          <w:szCs w:val="28"/>
        </w:rPr>
        <w:t>менінгококцемія</w:t>
      </w:r>
      <w:proofErr w:type="spellEnd"/>
      <w:r w:rsidRPr="003C7245">
        <w:rPr>
          <w:rFonts w:ascii="Times New Roman" w:hAnsi="Times New Roman" w:cs="Times New Roman"/>
          <w:sz w:val="28"/>
          <w:szCs w:val="28"/>
        </w:rPr>
        <w:t xml:space="preserve"> або менінгококовий сепсис. Розвиватися ця форма прояву менінгококової інфекції може дуже стрімко. Без належної медичної допомоги дитина може померти через 7-9 годин після початку хвороби.</w:t>
      </w:r>
    </w:p>
    <w:p w14:paraId="18ABA966"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Початок </w:t>
      </w:r>
      <w:proofErr w:type="spellStart"/>
      <w:r w:rsidRPr="003C7245">
        <w:rPr>
          <w:rFonts w:ascii="Times New Roman" w:hAnsi="Times New Roman" w:cs="Times New Roman"/>
          <w:sz w:val="28"/>
          <w:szCs w:val="28"/>
        </w:rPr>
        <w:t>менінгококцемії</w:t>
      </w:r>
      <w:proofErr w:type="spellEnd"/>
      <w:r w:rsidRPr="003C7245">
        <w:rPr>
          <w:rFonts w:ascii="Times New Roman" w:hAnsi="Times New Roman" w:cs="Times New Roman"/>
          <w:sz w:val="28"/>
          <w:szCs w:val="28"/>
        </w:rPr>
        <w:t xml:space="preserve"> часто супроводжується високою гарячкою, ознобом, поширеними м’язовими болями, висипом на нижніх кінцівках. Тож у такому випадку зволікати зі звертанням до лікаря не можна. Нерідко від цього залежить життя людини.</w:t>
      </w:r>
    </w:p>
    <w:p w14:paraId="0C8E801B"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Викликайте додому «швидку» чи </w:t>
      </w:r>
      <w:r w:rsidR="00877836" w:rsidRPr="003C7245">
        <w:rPr>
          <w:rFonts w:ascii="Times New Roman" w:hAnsi="Times New Roman" w:cs="Times New Roman"/>
          <w:sz w:val="28"/>
          <w:szCs w:val="28"/>
        </w:rPr>
        <w:t xml:space="preserve">сімейного </w:t>
      </w:r>
      <w:r w:rsidR="00B12F99" w:rsidRPr="003C7245">
        <w:rPr>
          <w:rFonts w:ascii="Times New Roman" w:hAnsi="Times New Roman" w:cs="Times New Roman"/>
          <w:sz w:val="28"/>
          <w:szCs w:val="28"/>
        </w:rPr>
        <w:t>лікаря</w:t>
      </w:r>
      <w:r w:rsidRPr="003C7245">
        <w:rPr>
          <w:rFonts w:ascii="Times New Roman" w:hAnsi="Times New Roman" w:cs="Times New Roman"/>
          <w:sz w:val="28"/>
          <w:szCs w:val="28"/>
        </w:rPr>
        <w:t xml:space="preserve">. Тяжку хворобу – </w:t>
      </w:r>
      <w:proofErr w:type="spellStart"/>
      <w:r w:rsidRPr="003C7245">
        <w:rPr>
          <w:rFonts w:ascii="Times New Roman" w:hAnsi="Times New Roman" w:cs="Times New Roman"/>
          <w:sz w:val="28"/>
          <w:szCs w:val="28"/>
        </w:rPr>
        <w:t>менінгококцемію</w:t>
      </w:r>
      <w:proofErr w:type="spellEnd"/>
      <w:r w:rsidRPr="003C7245">
        <w:rPr>
          <w:rFonts w:ascii="Times New Roman" w:hAnsi="Times New Roman" w:cs="Times New Roman"/>
          <w:sz w:val="28"/>
          <w:szCs w:val="28"/>
        </w:rPr>
        <w:t xml:space="preserve"> – краще вчасно розпізнати і почати лікування. При зверненні за допомогою важливо наголосити про високу температуру та висип.</w:t>
      </w:r>
    </w:p>
    <w:p w14:paraId="51D53B50" w14:textId="77777777" w:rsidR="000D4134" w:rsidRPr="003C7245" w:rsidRDefault="000D4134"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Імунітет до менінгококової інфекції нетривалий, і виробляється тільки до того типу збудника, який викликав захворювання.</w:t>
      </w:r>
    </w:p>
    <w:p w14:paraId="7C514C0B" w14:textId="77777777" w:rsidR="00232190" w:rsidRPr="003C7245" w:rsidRDefault="006D5ECE"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 xml:space="preserve">Основними правилами профілактики </w:t>
      </w:r>
      <w:r w:rsidR="00F61EDC" w:rsidRPr="003C7245">
        <w:rPr>
          <w:rFonts w:ascii="Times New Roman" w:hAnsi="Times New Roman" w:cs="Times New Roman"/>
          <w:sz w:val="28"/>
          <w:szCs w:val="28"/>
        </w:rPr>
        <w:t xml:space="preserve">даного </w:t>
      </w:r>
      <w:r w:rsidRPr="003C7245">
        <w:rPr>
          <w:rFonts w:ascii="Times New Roman" w:hAnsi="Times New Roman" w:cs="Times New Roman"/>
          <w:sz w:val="28"/>
          <w:szCs w:val="28"/>
        </w:rPr>
        <w:t>захворювання є св</w:t>
      </w:r>
      <w:r w:rsidR="00232190" w:rsidRPr="003C7245">
        <w:rPr>
          <w:rFonts w:ascii="Times New Roman" w:hAnsi="Times New Roman" w:cs="Times New Roman"/>
          <w:sz w:val="28"/>
          <w:szCs w:val="28"/>
        </w:rPr>
        <w:t>оєчасне звернення за медичною допомогою хворих з явищами ГРВІ з метою раннього виявлення та встановлення діагнозу менінгококова інфекція, а також надання кваліфікованої медичної допомоги.</w:t>
      </w:r>
    </w:p>
    <w:p w14:paraId="55DF35FC" w14:textId="77777777" w:rsidR="00232190" w:rsidRPr="003C7245" w:rsidRDefault="00232190"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Зменшити перебування у погано провітрюваних приміщеннях з великим скупченням людей, особливо, де є хворі з явищами ГРВІ.</w:t>
      </w:r>
    </w:p>
    <w:p w14:paraId="6F26E547" w14:textId="77777777" w:rsidR="00232190" w:rsidRPr="003C7245" w:rsidRDefault="00232190"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Вести здоровий спосіб життя, особливо у зимово-весняний період перебувати на свіжому повітрі не менше 2-3 годин та вживати у достатній кількості калорійну та вітамінізовану їжу.</w:t>
      </w:r>
    </w:p>
    <w:p w14:paraId="4236C1BD" w14:textId="77777777" w:rsidR="00232190" w:rsidRPr="003C7245" w:rsidRDefault="00232190"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Користуватися індивідуальним посудом, серед молоді обмежити тісне спілкування.</w:t>
      </w:r>
    </w:p>
    <w:p w14:paraId="49B34DB2" w14:textId="77777777" w:rsidR="00232190" w:rsidRDefault="00232190" w:rsidP="003C7245">
      <w:pPr>
        <w:spacing w:after="0" w:line="276" w:lineRule="auto"/>
        <w:ind w:left="-567" w:firstLine="567"/>
        <w:jc w:val="both"/>
        <w:rPr>
          <w:rFonts w:ascii="Times New Roman" w:hAnsi="Times New Roman" w:cs="Times New Roman"/>
          <w:sz w:val="28"/>
          <w:szCs w:val="28"/>
        </w:rPr>
      </w:pPr>
      <w:r w:rsidRPr="003C7245">
        <w:rPr>
          <w:rFonts w:ascii="Times New Roman" w:hAnsi="Times New Roman" w:cs="Times New Roman"/>
          <w:sz w:val="28"/>
          <w:szCs w:val="28"/>
        </w:rPr>
        <w:t>Відповідно до Календаря профілактичних щеплень менінгококова інфекція відноситься до рекомендованих щеплень. Населення (діти та дорослі) за бажанням може щепитися від цієї інфекції за власні кошти.</w:t>
      </w:r>
    </w:p>
    <w:p w14:paraId="7EB87DED" w14:textId="77777777" w:rsidR="00037EE0" w:rsidRPr="00037EE0" w:rsidRDefault="00037EE0" w:rsidP="00037EE0">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 xml:space="preserve">Світлана </w:t>
      </w:r>
      <w:proofErr w:type="spellStart"/>
      <w:r w:rsidRPr="00037EE0">
        <w:rPr>
          <w:rFonts w:ascii="Times New Roman" w:hAnsi="Times New Roman" w:cs="Times New Roman"/>
          <w:sz w:val="28"/>
          <w:szCs w:val="28"/>
        </w:rPr>
        <w:t>Карманська</w:t>
      </w:r>
      <w:proofErr w:type="spellEnd"/>
    </w:p>
    <w:p w14:paraId="06C3EC41" w14:textId="77777777" w:rsidR="00037EE0" w:rsidRDefault="00037EE0" w:rsidP="00037EE0">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 xml:space="preserve">Бактеріолог </w:t>
      </w:r>
      <w:proofErr w:type="spellStart"/>
      <w:r w:rsidRPr="00037EE0">
        <w:rPr>
          <w:rFonts w:ascii="Times New Roman" w:hAnsi="Times New Roman" w:cs="Times New Roman"/>
          <w:sz w:val="28"/>
          <w:szCs w:val="28"/>
        </w:rPr>
        <w:t>Надвірнянського</w:t>
      </w:r>
      <w:proofErr w:type="spellEnd"/>
      <w:r w:rsidRPr="00037EE0">
        <w:rPr>
          <w:rFonts w:ascii="Times New Roman" w:hAnsi="Times New Roman" w:cs="Times New Roman"/>
          <w:sz w:val="28"/>
          <w:szCs w:val="28"/>
        </w:rPr>
        <w:t xml:space="preserve"> </w:t>
      </w:r>
    </w:p>
    <w:p w14:paraId="254B3688" w14:textId="77777777" w:rsidR="00037EE0" w:rsidRDefault="00037EE0" w:rsidP="00037EE0">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районного відділу</w:t>
      </w:r>
      <w:r>
        <w:rPr>
          <w:rFonts w:ascii="Times New Roman" w:hAnsi="Times New Roman" w:cs="Times New Roman"/>
          <w:sz w:val="28"/>
          <w:szCs w:val="28"/>
        </w:rPr>
        <w:t xml:space="preserve"> </w:t>
      </w:r>
    </w:p>
    <w:p w14:paraId="5177CCBB" w14:textId="77777777" w:rsidR="00037EE0" w:rsidRPr="00037EE0" w:rsidRDefault="00037EE0" w:rsidP="00037EE0">
      <w:pPr>
        <w:spacing w:after="0" w:line="276" w:lineRule="auto"/>
        <w:ind w:left="6237"/>
        <w:rPr>
          <w:rFonts w:ascii="Times New Roman" w:hAnsi="Times New Roman" w:cs="Times New Roman"/>
          <w:sz w:val="28"/>
          <w:szCs w:val="28"/>
        </w:rPr>
      </w:pPr>
      <w:bookmarkStart w:id="0" w:name="_GoBack"/>
      <w:bookmarkEnd w:id="0"/>
      <w:r w:rsidRPr="00037EE0">
        <w:rPr>
          <w:rFonts w:ascii="Times New Roman" w:hAnsi="Times New Roman" w:cs="Times New Roman"/>
          <w:sz w:val="28"/>
          <w:szCs w:val="28"/>
        </w:rPr>
        <w:t>ДУ «ОЦКПХ МОЗУ»</w:t>
      </w:r>
    </w:p>
    <w:p w14:paraId="7BF60D27" w14:textId="77777777" w:rsidR="000D4134" w:rsidRPr="00037EE0" w:rsidRDefault="000D4134" w:rsidP="003C7245">
      <w:pPr>
        <w:spacing w:after="0" w:line="276" w:lineRule="auto"/>
        <w:ind w:left="-567" w:firstLine="567"/>
        <w:jc w:val="both"/>
        <w:rPr>
          <w:rFonts w:ascii="Times New Roman" w:hAnsi="Times New Roman" w:cs="Times New Roman"/>
          <w:sz w:val="28"/>
          <w:szCs w:val="28"/>
        </w:rPr>
      </w:pPr>
    </w:p>
    <w:sectPr w:rsidR="000D4134" w:rsidRPr="00037E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219CC"/>
    <w:multiLevelType w:val="hybridMultilevel"/>
    <w:tmpl w:val="C1601E3C"/>
    <w:lvl w:ilvl="0" w:tplc="FFFFFFFF">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4"/>
    <w:rsid w:val="00037EE0"/>
    <w:rsid w:val="000D4134"/>
    <w:rsid w:val="000E3C4D"/>
    <w:rsid w:val="0010500C"/>
    <w:rsid w:val="001A0421"/>
    <w:rsid w:val="00232190"/>
    <w:rsid w:val="002D6C21"/>
    <w:rsid w:val="003970AD"/>
    <w:rsid w:val="003C7245"/>
    <w:rsid w:val="004C3167"/>
    <w:rsid w:val="00547050"/>
    <w:rsid w:val="00585B6D"/>
    <w:rsid w:val="005C1CC3"/>
    <w:rsid w:val="00637557"/>
    <w:rsid w:val="00683A53"/>
    <w:rsid w:val="006A3734"/>
    <w:rsid w:val="006D5ECE"/>
    <w:rsid w:val="00726CC3"/>
    <w:rsid w:val="008716F2"/>
    <w:rsid w:val="00877836"/>
    <w:rsid w:val="009D30A8"/>
    <w:rsid w:val="00A00CCF"/>
    <w:rsid w:val="00A73BA0"/>
    <w:rsid w:val="00A90CE0"/>
    <w:rsid w:val="00B12F99"/>
    <w:rsid w:val="00B32E97"/>
    <w:rsid w:val="00B36D0C"/>
    <w:rsid w:val="00B668CC"/>
    <w:rsid w:val="00B6799D"/>
    <w:rsid w:val="00C31345"/>
    <w:rsid w:val="00CD485E"/>
    <w:rsid w:val="00D36444"/>
    <w:rsid w:val="00F17285"/>
    <w:rsid w:val="00F25CFF"/>
    <w:rsid w:val="00F61EDC"/>
    <w:rsid w:val="00F7112E"/>
    <w:rsid w:val="00F82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693C"/>
  <w15:chartTrackingRefBased/>
  <w15:docId w15:val="{EC9A7E52-E119-D941-AE49-0AF23E76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134"/>
    <w:pPr>
      <w:ind w:left="720"/>
      <w:contextualSpacing/>
    </w:pPr>
  </w:style>
  <w:style w:type="character" w:styleId="a4">
    <w:name w:val="Placeholder Text"/>
    <w:basedOn w:val="a0"/>
    <w:uiPriority w:val="99"/>
    <w:semiHidden/>
    <w:rsid w:val="003C7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3029</Words>
  <Characters>1727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ksv10112001@gmail.com</dc:creator>
  <cp:keywords/>
  <dc:description/>
  <cp:lastModifiedBy>Smiya</cp:lastModifiedBy>
  <cp:revision>2</cp:revision>
  <dcterms:created xsi:type="dcterms:W3CDTF">2022-01-31T16:21:00Z</dcterms:created>
  <dcterms:modified xsi:type="dcterms:W3CDTF">2022-01-31T16:21:00Z</dcterms:modified>
</cp:coreProperties>
</file>