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FF6" w:rsidRDefault="00FA2FF6">
      <w:r>
        <w:rPr>
          <w:noProof/>
        </w:rPr>
        <w:drawing>
          <wp:inline distT="0" distB="0" distL="0" distR="0">
            <wp:extent cx="5772150" cy="3726325"/>
            <wp:effectExtent l="19050" t="0" r="0" b="0"/>
            <wp:docPr id="1" name="Рисунок 1" descr="D:\робочий стіл\ТУБЕРКУЛЬОЗ ТА КИШКОВА 2021 рік\ТУБЕРКУЛЬОЗ 2021\Саносвітня робота\картинки по туберкульозу\ретген туберкульоз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обочий стіл\ТУБЕРКУЛЬОЗ ТА КИШКОВА 2021 рік\ТУБЕРКУЛЬОЗ 2021\Саносвітня робота\картинки по туберкульозу\ретген туберкульозу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378" cy="3733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FF6" w:rsidRDefault="00052260" w:rsidP="00FA2FF6">
      <w:pPr>
        <w:pStyle w:val="a5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ТУБЕРКУЛЬОЗ</w:t>
      </w:r>
      <w:r w:rsidR="00B95BA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</w:p>
    <w:p w:rsidR="00FA2FF6" w:rsidRPr="002056F0" w:rsidRDefault="00FA2FF6" w:rsidP="00FA2FF6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6CE6" w:rsidRDefault="00FC6CE6" w:rsidP="00FC6CE6">
      <w:pPr>
        <w:tabs>
          <w:tab w:val="left" w:pos="417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56F0">
        <w:rPr>
          <w:rFonts w:ascii="Times New Roman" w:hAnsi="Times New Roman" w:cs="Times New Roman"/>
          <w:sz w:val="28"/>
          <w:szCs w:val="28"/>
          <w:lang w:val="uk-UA"/>
        </w:rPr>
        <w:t>На туберкульоз хворіють із часів появи людст</w:t>
      </w:r>
      <w:r w:rsidR="00D31B9F" w:rsidRPr="002056F0">
        <w:rPr>
          <w:rFonts w:ascii="Times New Roman" w:hAnsi="Times New Roman" w:cs="Times New Roman"/>
          <w:sz w:val="28"/>
          <w:szCs w:val="28"/>
          <w:lang w:val="uk-UA"/>
        </w:rPr>
        <w:t>ва. Туберкульозні ураження хреб</w:t>
      </w:r>
      <w:r w:rsidRPr="002056F0">
        <w:rPr>
          <w:rFonts w:ascii="Times New Roman" w:hAnsi="Times New Roman" w:cs="Times New Roman"/>
          <w:sz w:val="28"/>
          <w:szCs w:val="28"/>
          <w:lang w:val="uk-UA"/>
        </w:rPr>
        <w:t xml:space="preserve">та виявлені під час дослідження останків людини </w:t>
      </w:r>
      <w:proofErr w:type="spellStart"/>
      <w:r w:rsidRPr="002056F0">
        <w:rPr>
          <w:rFonts w:ascii="Times New Roman" w:hAnsi="Times New Roman" w:cs="Times New Roman"/>
          <w:sz w:val="28"/>
          <w:szCs w:val="28"/>
          <w:lang w:val="uk-UA"/>
        </w:rPr>
        <w:t>періо</w:t>
      </w:r>
      <w:r w:rsidRPr="00FC6CE6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FC6C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CE6">
        <w:rPr>
          <w:rFonts w:ascii="Times New Roman" w:hAnsi="Times New Roman" w:cs="Times New Roman"/>
          <w:sz w:val="28"/>
          <w:szCs w:val="28"/>
        </w:rPr>
        <w:t>неоліту</w:t>
      </w:r>
      <w:proofErr w:type="spellEnd"/>
      <w:r w:rsidRPr="00FC6CE6">
        <w:rPr>
          <w:rFonts w:ascii="Times New Roman" w:hAnsi="Times New Roman" w:cs="Times New Roman"/>
          <w:sz w:val="28"/>
          <w:szCs w:val="28"/>
        </w:rPr>
        <w:t xml:space="preserve"> (5 </w:t>
      </w:r>
      <w:proofErr w:type="spellStart"/>
      <w:r w:rsidRPr="00FC6CE6">
        <w:rPr>
          <w:rFonts w:ascii="Times New Roman" w:hAnsi="Times New Roman" w:cs="Times New Roman"/>
          <w:sz w:val="28"/>
          <w:szCs w:val="28"/>
        </w:rPr>
        <w:t>тисяч</w:t>
      </w:r>
      <w:proofErr w:type="spellEnd"/>
      <w:r w:rsidRPr="00FC6C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CE6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FC6CE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C6CE6">
        <w:rPr>
          <w:rFonts w:ascii="Times New Roman" w:hAnsi="Times New Roman" w:cs="Times New Roman"/>
          <w:sz w:val="28"/>
          <w:szCs w:val="28"/>
        </w:rPr>
        <w:t>нашої</w:t>
      </w:r>
      <w:proofErr w:type="spellEnd"/>
      <w:r w:rsidRPr="00FC6C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CE6">
        <w:rPr>
          <w:rFonts w:ascii="Times New Roman" w:hAnsi="Times New Roman" w:cs="Times New Roman"/>
          <w:sz w:val="28"/>
          <w:szCs w:val="28"/>
        </w:rPr>
        <w:t>ери</w:t>
      </w:r>
      <w:proofErr w:type="spellEnd"/>
      <w:r w:rsidRPr="00FC6CE6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C6CE6">
        <w:rPr>
          <w:rFonts w:ascii="Times New Roman" w:hAnsi="Times New Roman" w:cs="Times New Roman"/>
          <w:sz w:val="28"/>
          <w:szCs w:val="28"/>
        </w:rPr>
        <w:t>Ї</w:t>
      </w:r>
      <w:proofErr w:type="gramStart"/>
      <w:r w:rsidRPr="00FC6CE6"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End"/>
      <w:r w:rsidRPr="00FC6C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CE6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FC6C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CE6">
        <w:rPr>
          <w:rFonts w:ascii="Times New Roman" w:hAnsi="Times New Roman" w:cs="Times New Roman"/>
          <w:sz w:val="28"/>
          <w:szCs w:val="28"/>
        </w:rPr>
        <w:t>знаходили</w:t>
      </w:r>
      <w:proofErr w:type="spellEnd"/>
      <w:r w:rsidRPr="00FC6CE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C6CE6">
        <w:rPr>
          <w:rFonts w:ascii="Times New Roman" w:hAnsi="Times New Roman" w:cs="Times New Roman"/>
          <w:sz w:val="28"/>
          <w:szCs w:val="28"/>
        </w:rPr>
        <w:t>Єгипетських</w:t>
      </w:r>
      <w:proofErr w:type="spellEnd"/>
      <w:r w:rsidRPr="00FC6C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CE6">
        <w:rPr>
          <w:rFonts w:ascii="Times New Roman" w:hAnsi="Times New Roman" w:cs="Times New Roman"/>
          <w:sz w:val="28"/>
          <w:szCs w:val="28"/>
        </w:rPr>
        <w:t>муміях</w:t>
      </w:r>
      <w:proofErr w:type="spellEnd"/>
      <w:r w:rsidRPr="00FC6CE6">
        <w:rPr>
          <w:rFonts w:ascii="Times New Roman" w:hAnsi="Times New Roman" w:cs="Times New Roman"/>
          <w:sz w:val="28"/>
          <w:szCs w:val="28"/>
        </w:rPr>
        <w:t xml:space="preserve"> (2700 </w:t>
      </w:r>
      <w:proofErr w:type="spellStart"/>
      <w:r w:rsidRPr="00FC6CE6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FC6CE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C6CE6">
        <w:rPr>
          <w:rFonts w:ascii="Times New Roman" w:hAnsi="Times New Roman" w:cs="Times New Roman"/>
          <w:sz w:val="28"/>
          <w:szCs w:val="28"/>
        </w:rPr>
        <w:t>нашої</w:t>
      </w:r>
      <w:proofErr w:type="spellEnd"/>
      <w:r w:rsidRPr="00FC6C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CE6">
        <w:rPr>
          <w:rFonts w:ascii="Times New Roman" w:hAnsi="Times New Roman" w:cs="Times New Roman"/>
          <w:sz w:val="28"/>
          <w:szCs w:val="28"/>
        </w:rPr>
        <w:t>ери</w:t>
      </w:r>
      <w:proofErr w:type="spellEnd"/>
      <w:r w:rsidRPr="00FC6CE6">
        <w:rPr>
          <w:rFonts w:ascii="Times New Roman" w:hAnsi="Times New Roman" w:cs="Times New Roman"/>
          <w:sz w:val="28"/>
          <w:szCs w:val="28"/>
        </w:rPr>
        <w:t>).</w:t>
      </w:r>
    </w:p>
    <w:p w:rsidR="00E963F7" w:rsidRDefault="00E963F7" w:rsidP="00E963F7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578">
        <w:rPr>
          <w:rFonts w:ascii="Times New Roman" w:hAnsi="Times New Roman" w:cs="Times New Roman"/>
          <w:bCs/>
          <w:sz w:val="28"/>
          <w:szCs w:val="28"/>
        </w:rPr>
        <w:t>Біля однієї третини населення світу інфіковано бактерією туберкульозу. Хвороба розвивається лише у невеликої частки інфікованих людей. Підвищеного ризику розвитку туберкульозу піддаються люди з ослабленою імунною системою.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F634B" w:rsidRDefault="000F634B" w:rsidP="000F634B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29DB">
        <w:rPr>
          <w:rFonts w:ascii="Times New Roman" w:hAnsi="Times New Roman" w:cs="Times New Roman"/>
          <w:bCs/>
          <w:sz w:val="28"/>
          <w:szCs w:val="28"/>
        </w:rPr>
        <w:t xml:space="preserve">Щороку в Україні від туберкульозу помирає близько </w:t>
      </w:r>
      <w:r w:rsidRPr="000329DB">
        <w:rPr>
          <w:rFonts w:ascii="Times New Roman" w:hAnsi="Times New Roman" w:cs="Times New Roman"/>
          <w:b/>
          <w:bCs/>
          <w:sz w:val="28"/>
          <w:szCs w:val="28"/>
        </w:rPr>
        <w:t>3700</w:t>
      </w:r>
      <w:r w:rsidRPr="000329DB">
        <w:rPr>
          <w:rFonts w:ascii="Times New Roman" w:hAnsi="Times New Roman" w:cs="Times New Roman"/>
          <w:bCs/>
          <w:sz w:val="28"/>
          <w:szCs w:val="28"/>
        </w:rPr>
        <w:t xml:space="preserve"> українців, </w:t>
      </w:r>
      <w:r w:rsidRPr="000329DB">
        <w:rPr>
          <w:rFonts w:ascii="Times New Roman" w:hAnsi="Times New Roman" w:cs="Times New Roman"/>
          <w:b/>
          <w:bCs/>
          <w:sz w:val="28"/>
          <w:szCs w:val="28"/>
          <w:u w:val="single"/>
        </w:rPr>
        <w:t>щоденно близько 10 пацієнтів</w:t>
      </w:r>
      <w:r w:rsidRPr="000329DB">
        <w:rPr>
          <w:rFonts w:ascii="Times New Roman" w:hAnsi="Times New Roman" w:cs="Times New Roman"/>
          <w:bCs/>
          <w:sz w:val="28"/>
          <w:szCs w:val="28"/>
        </w:rPr>
        <w:t>.</w:t>
      </w:r>
    </w:p>
    <w:p w:rsidR="000F634B" w:rsidRPr="000F634B" w:rsidRDefault="00D31B9F" w:rsidP="0059261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0F634B" w:rsidRPr="000329DB">
        <w:rPr>
          <w:rFonts w:ascii="Times New Roman" w:hAnsi="Times New Roman" w:cs="Times New Roman"/>
          <w:bCs/>
          <w:sz w:val="28"/>
          <w:szCs w:val="28"/>
        </w:rPr>
        <w:t xml:space="preserve">важаючи на </w:t>
      </w:r>
      <w:r>
        <w:rPr>
          <w:rFonts w:ascii="Times New Roman" w:hAnsi="Times New Roman" w:cs="Times New Roman"/>
          <w:bCs/>
          <w:sz w:val="28"/>
          <w:szCs w:val="28"/>
        </w:rPr>
        <w:t>тяжку</w:t>
      </w:r>
      <w:r w:rsidR="000F634B" w:rsidRPr="000329DB">
        <w:rPr>
          <w:rFonts w:ascii="Times New Roman" w:hAnsi="Times New Roman" w:cs="Times New Roman"/>
          <w:bCs/>
          <w:sz w:val="28"/>
          <w:szCs w:val="28"/>
        </w:rPr>
        <w:t xml:space="preserve"> ситуацію теперішнього часу – </w:t>
      </w:r>
      <w:r>
        <w:rPr>
          <w:rFonts w:ascii="Times New Roman" w:hAnsi="Times New Roman" w:cs="Times New Roman"/>
          <w:bCs/>
          <w:sz w:val="28"/>
          <w:szCs w:val="28"/>
        </w:rPr>
        <w:t>час війни, через часті переохолодження (тривале перебування у бомбосховищах), тяжке нервово-психологічне перенавантаження, недоїдання, постійний стрес,  розуміємо, що кількість випадків захворювання на туберкульоз зросте</w:t>
      </w:r>
      <w:r w:rsidR="0059261F">
        <w:rPr>
          <w:rFonts w:ascii="Times New Roman" w:hAnsi="Times New Roman" w:cs="Times New Roman"/>
          <w:bCs/>
          <w:sz w:val="28"/>
          <w:szCs w:val="28"/>
        </w:rPr>
        <w:t>, тому дуже важливо всім знати, як вберегти себе та близьких від такого тяжкого захворювання.</w:t>
      </w:r>
    </w:p>
    <w:p w:rsidR="0053194F" w:rsidRDefault="00FC6CE6" w:rsidP="0028740A">
      <w:pPr>
        <w:tabs>
          <w:tab w:val="left" w:pos="417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6CE6">
        <w:rPr>
          <w:rFonts w:ascii="Times New Roman" w:hAnsi="Times New Roman" w:cs="Times New Roman"/>
          <w:sz w:val="28"/>
          <w:szCs w:val="28"/>
        </w:rPr>
        <w:t>У Надвірнянському районі щороку реєструються поодинокі випадки туберкульозу серед дітей та підлітків. Протягом 2021 року за рік  зареєстровано всього 25 випадків туберкульозу органів дихання,</w:t>
      </w:r>
      <w:r w:rsidR="000F634B" w:rsidRPr="000F63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634B" w:rsidRPr="000329DB">
        <w:rPr>
          <w:rFonts w:ascii="Times New Roman" w:hAnsi="Times New Roman" w:cs="Times New Roman"/>
          <w:bCs/>
          <w:sz w:val="28"/>
          <w:szCs w:val="28"/>
        </w:rPr>
        <w:t xml:space="preserve">що становить </w:t>
      </w:r>
      <w:r w:rsidR="00777E79">
        <w:rPr>
          <w:rFonts w:ascii="Times New Roman" w:hAnsi="Times New Roman" w:cs="Times New Roman"/>
          <w:bCs/>
          <w:sz w:val="28"/>
          <w:szCs w:val="28"/>
        </w:rPr>
        <w:t>21,7</w:t>
      </w:r>
      <w:r w:rsidR="000F634B" w:rsidRPr="000329DB">
        <w:rPr>
          <w:rFonts w:ascii="Times New Roman" w:hAnsi="Times New Roman" w:cs="Times New Roman"/>
          <w:bCs/>
          <w:sz w:val="28"/>
          <w:szCs w:val="28"/>
        </w:rPr>
        <w:t xml:space="preserve"> на 100 тис. населення</w:t>
      </w:r>
      <w:r w:rsidR="00224CEB">
        <w:rPr>
          <w:rFonts w:ascii="Times New Roman" w:hAnsi="Times New Roman" w:cs="Times New Roman"/>
          <w:bCs/>
          <w:sz w:val="28"/>
          <w:szCs w:val="28"/>
        </w:rPr>
        <w:t>,</w:t>
      </w:r>
      <w:r w:rsidRPr="00FC6CE6">
        <w:rPr>
          <w:rFonts w:ascii="Times New Roman" w:hAnsi="Times New Roman" w:cs="Times New Roman"/>
          <w:sz w:val="28"/>
          <w:szCs w:val="28"/>
        </w:rPr>
        <w:t xml:space="preserve"> з яких  66,7% - це занедбані форми – з розпадом легеневої тканини. Серед хворих переважають чоловіки (66%) та жителі села (75%).</w:t>
      </w:r>
    </w:p>
    <w:p w:rsidR="0053194F" w:rsidRPr="00435744" w:rsidRDefault="0053194F" w:rsidP="0043574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35744">
        <w:rPr>
          <w:rFonts w:ascii="Times New Roman" w:hAnsi="Times New Roman" w:cs="Times New Roman"/>
          <w:sz w:val="28"/>
          <w:szCs w:val="28"/>
        </w:rPr>
        <w:lastRenderedPageBreak/>
        <w:t>Туберкульоз (</w:t>
      </w:r>
      <w:r w:rsidRPr="00435744">
        <w:rPr>
          <w:rFonts w:ascii="Times New Roman" w:hAnsi="Times New Roman" w:cs="Times New Roman"/>
          <w:i/>
          <w:iCs/>
          <w:sz w:val="28"/>
          <w:szCs w:val="28"/>
        </w:rPr>
        <w:t>сухоти</w:t>
      </w:r>
      <w:r w:rsidRPr="00435744">
        <w:rPr>
          <w:rFonts w:ascii="Times New Roman" w:hAnsi="Times New Roman" w:cs="Times New Roman"/>
          <w:sz w:val="28"/>
          <w:szCs w:val="28"/>
        </w:rPr>
        <w:t xml:space="preserve">) – інфекційна хвороба, яку викликає мікобактерія туберкульозу. Найчастіше вражаються легені хворого </w:t>
      </w:r>
      <w:r w:rsidR="00C26A88">
        <w:rPr>
          <w:rFonts w:ascii="Times New Roman" w:hAnsi="Times New Roman" w:cs="Times New Roman"/>
          <w:sz w:val="28"/>
          <w:szCs w:val="28"/>
        </w:rPr>
        <w:t>(</w:t>
      </w:r>
      <w:r w:rsidRPr="00435744">
        <w:rPr>
          <w:rFonts w:ascii="Times New Roman" w:hAnsi="Times New Roman" w:cs="Times New Roman"/>
          <w:sz w:val="28"/>
          <w:szCs w:val="28"/>
        </w:rPr>
        <w:t xml:space="preserve">туберкульоз легень), а в </w:t>
      </w:r>
      <w:proofErr w:type="spellStart"/>
      <w:r w:rsidRPr="00435744">
        <w:rPr>
          <w:rFonts w:ascii="Times New Roman" w:hAnsi="Times New Roman" w:cs="Times New Roman"/>
          <w:sz w:val="28"/>
          <w:szCs w:val="28"/>
        </w:rPr>
        <w:t>разі </w:t>
      </w:r>
      <w:r w:rsidRPr="00435744">
        <w:rPr>
          <w:rFonts w:ascii="Times New Roman" w:hAnsi="Times New Roman" w:cs="Times New Roman"/>
          <w:b/>
          <w:bCs/>
          <w:sz w:val="28"/>
          <w:szCs w:val="28"/>
        </w:rPr>
        <w:t>позалегеневого</w:t>
      </w:r>
      <w:r w:rsidRPr="00435744">
        <w:rPr>
          <w:rFonts w:ascii="Times New Roman" w:hAnsi="Times New Roman" w:cs="Times New Roman"/>
          <w:sz w:val="28"/>
          <w:szCs w:val="28"/>
        </w:rPr>
        <w:t> туберку</w:t>
      </w:r>
      <w:proofErr w:type="spellEnd"/>
      <w:r w:rsidRPr="00435744">
        <w:rPr>
          <w:rFonts w:ascii="Times New Roman" w:hAnsi="Times New Roman" w:cs="Times New Roman"/>
          <w:sz w:val="28"/>
          <w:szCs w:val="28"/>
        </w:rPr>
        <w:t>льозу можуть вражатися інші органи, зокрема, кістки, шкіра, оболонки мозку, нервова система, нирки, печінка та ін.</w:t>
      </w:r>
    </w:p>
    <w:p w:rsidR="0053194F" w:rsidRPr="00435744" w:rsidRDefault="0053194F" w:rsidP="005319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35744">
        <w:rPr>
          <w:rFonts w:ascii="Times New Roman" w:hAnsi="Times New Roman" w:cs="Times New Roman"/>
          <w:b/>
          <w:bCs/>
          <w:sz w:val="28"/>
          <w:szCs w:val="28"/>
        </w:rPr>
        <w:t>Форми туберкульозу</w:t>
      </w:r>
    </w:p>
    <w:p w:rsidR="0053194F" w:rsidRPr="00435744" w:rsidRDefault="0053194F" w:rsidP="0053194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5744">
        <w:rPr>
          <w:rFonts w:ascii="Times New Roman" w:hAnsi="Times New Roman" w:cs="Times New Roman"/>
          <w:b/>
          <w:bCs/>
          <w:sz w:val="28"/>
          <w:szCs w:val="28"/>
        </w:rPr>
        <w:t>Активна форма</w:t>
      </w:r>
      <w:r w:rsidRPr="00435744">
        <w:rPr>
          <w:rFonts w:ascii="Times New Roman" w:hAnsi="Times New Roman" w:cs="Times New Roman"/>
          <w:sz w:val="28"/>
          <w:szCs w:val="28"/>
        </w:rPr>
        <w:t> – може бути </w:t>
      </w:r>
      <w:r w:rsidRPr="00435744">
        <w:rPr>
          <w:rFonts w:ascii="Times New Roman" w:hAnsi="Times New Roman" w:cs="Times New Roman"/>
          <w:b/>
          <w:bCs/>
          <w:sz w:val="28"/>
          <w:szCs w:val="28"/>
        </w:rPr>
        <w:t>відкрита </w:t>
      </w:r>
      <w:r w:rsidRPr="00435744">
        <w:rPr>
          <w:rFonts w:ascii="Times New Roman" w:hAnsi="Times New Roman" w:cs="Times New Roman"/>
          <w:sz w:val="28"/>
          <w:szCs w:val="28"/>
        </w:rPr>
        <w:t>(коли хворий виділяє назовні мікобактерії туберкульозу, наприклад, під час кашлю) та </w:t>
      </w:r>
      <w:r w:rsidRPr="00435744">
        <w:rPr>
          <w:rFonts w:ascii="Times New Roman" w:hAnsi="Times New Roman" w:cs="Times New Roman"/>
          <w:b/>
          <w:bCs/>
          <w:sz w:val="28"/>
          <w:szCs w:val="28"/>
        </w:rPr>
        <w:t>закрита</w:t>
      </w:r>
      <w:r w:rsidRPr="00435744">
        <w:rPr>
          <w:rFonts w:ascii="Times New Roman" w:hAnsi="Times New Roman" w:cs="Times New Roman"/>
          <w:sz w:val="28"/>
          <w:szCs w:val="28"/>
        </w:rPr>
        <w:t> (коли немає виділення мікобактерії назовні, тобто хворий незаразний);</w:t>
      </w:r>
    </w:p>
    <w:p w:rsidR="0053194F" w:rsidRPr="00435744" w:rsidRDefault="0053194F" w:rsidP="0053194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5744">
        <w:rPr>
          <w:rFonts w:ascii="Times New Roman" w:hAnsi="Times New Roman" w:cs="Times New Roman"/>
          <w:b/>
          <w:bCs/>
          <w:sz w:val="28"/>
          <w:szCs w:val="28"/>
        </w:rPr>
        <w:t>Латентна (прихована) </w:t>
      </w:r>
      <w:r w:rsidRPr="00435744">
        <w:rPr>
          <w:rFonts w:ascii="Times New Roman" w:hAnsi="Times New Roman" w:cs="Times New Roman"/>
          <w:sz w:val="28"/>
          <w:szCs w:val="28"/>
        </w:rPr>
        <w:t>форма</w:t>
      </w:r>
      <w:r w:rsidR="00435744">
        <w:rPr>
          <w:rFonts w:ascii="Times New Roman" w:hAnsi="Times New Roman" w:cs="Times New Roman"/>
          <w:sz w:val="28"/>
          <w:szCs w:val="28"/>
        </w:rPr>
        <w:t xml:space="preserve"> </w:t>
      </w:r>
      <w:r w:rsidRPr="00435744">
        <w:rPr>
          <w:rFonts w:ascii="Times New Roman" w:hAnsi="Times New Roman" w:cs="Times New Roman"/>
          <w:sz w:val="28"/>
          <w:szCs w:val="28"/>
        </w:rPr>
        <w:t>.</w:t>
      </w:r>
    </w:p>
    <w:p w:rsidR="0053194F" w:rsidRPr="00435744" w:rsidRDefault="0053194F" w:rsidP="005319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35744">
        <w:rPr>
          <w:rFonts w:ascii="Times New Roman" w:hAnsi="Times New Roman" w:cs="Times New Roman"/>
          <w:b/>
          <w:bCs/>
          <w:sz w:val="28"/>
          <w:szCs w:val="28"/>
        </w:rPr>
        <w:t>Збудник туберкульозу</w:t>
      </w:r>
    </w:p>
    <w:p w:rsidR="0053194F" w:rsidRDefault="0053194F" w:rsidP="00B95B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5744">
        <w:rPr>
          <w:rFonts w:ascii="Times New Roman" w:hAnsi="Times New Roman" w:cs="Times New Roman"/>
          <w:sz w:val="28"/>
          <w:szCs w:val="28"/>
        </w:rPr>
        <w:t xml:space="preserve">Туберкульоз викликається бактерією </w:t>
      </w:r>
      <w:proofErr w:type="spellStart"/>
      <w:r w:rsidRPr="00435744">
        <w:rPr>
          <w:rFonts w:ascii="Times New Roman" w:hAnsi="Times New Roman" w:cs="Times New Roman"/>
          <w:sz w:val="28"/>
          <w:szCs w:val="28"/>
        </w:rPr>
        <w:t>Mycobacterium</w:t>
      </w:r>
      <w:proofErr w:type="spellEnd"/>
      <w:r w:rsidRPr="004357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744">
        <w:rPr>
          <w:rFonts w:ascii="Times New Roman" w:hAnsi="Times New Roman" w:cs="Times New Roman"/>
          <w:sz w:val="28"/>
          <w:szCs w:val="28"/>
        </w:rPr>
        <w:t>tuberculosis</w:t>
      </w:r>
      <w:proofErr w:type="spellEnd"/>
      <w:r w:rsidRPr="00435744">
        <w:rPr>
          <w:rFonts w:ascii="Times New Roman" w:hAnsi="Times New Roman" w:cs="Times New Roman"/>
          <w:sz w:val="28"/>
          <w:szCs w:val="28"/>
        </w:rPr>
        <w:t xml:space="preserve"> (</w:t>
      </w:r>
      <w:r w:rsidRPr="00435744">
        <w:rPr>
          <w:rFonts w:ascii="Times New Roman" w:hAnsi="Times New Roman" w:cs="Times New Roman"/>
          <w:i/>
          <w:iCs/>
          <w:sz w:val="28"/>
          <w:szCs w:val="28"/>
        </w:rPr>
        <w:t>мікобактерія туберкульозу, інакше – туберкульозна поличка, або паличка Коха, названа так на честь її першовідкривача</w:t>
      </w:r>
      <w:r w:rsidRPr="00435744">
        <w:rPr>
          <w:rFonts w:ascii="Times New Roman" w:hAnsi="Times New Roman" w:cs="Times New Roman"/>
          <w:sz w:val="28"/>
          <w:szCs w:val="28"/>
        </w:rPr>
        <w:t>), що найчастіше вражає легені – основний орган дихальної системи. Туберкульоз поширюється </w:t>
      </w:r>
      <w:r w:rsidRPr="00435744">
        <w:rPr>
          <w:rFonts w:ascii="Times New Roman" w:hAnsi="Times New Roman" w:cs="Times New Roman"/>
          <w:b/>
          <w:bCs/>
          <w:sz w:val="28"/>
          <w:szCs w:val="28"/>
        </w:rPr>
        <w:t>від людини до людини </w:t>
      </w:r>
      <w:r w:rsidRPr="00435744">
        <w:rPr>
          <w:rFonts w:ascii="Times New Roman" w:hAnsi="Times New Roman" w:cs="Times New Roman"/>
          <w:sz w:val="28"/>
          <w:szCs w:val="28"/>
        </w:rPr>
        <w:t>через повітря, через </w:t>
      </w:r>
      <w:r w:rsidRPr="00435744">
        <w:rPr>
          <w:rFonts w:ascii="Times New Roman" w:hAnsi="Times New Roman" w:cs="Times New Roman"/>
          <w:b/>
          <w:bCs/>
          <w:sz w:val="28"/>
          <w:szCs w:val="28"/>
        </w:rPr>
        <w:t>повітряно-краплинний механізм передачі. </w:t>
      </w:r>
      <w:r w:rsidRPr="00435744">
        <w:rPr>
          <w:rFonts w:ascii="Times New Roman" w:hAnsi="Times New Roman" w:cs="Times New Roman"/>
          <w:sz w:val="28"/>
          <w:szCs w:val="28"/>
        </w:rPr>
        <w:t>Переважно це відбувається, коли особи з активною (відкритою) формою туберкульозу кашляють, чхають чи спльовують слину, у результаті чого мікобактерії потрапляють у повітря</w:t>
      </w:r>
      <w:r w:rsidRPr="00435744">
        <w:rPr>
          <w:rFonts w:ascii="Times New Roman" w:hAnsi="Times New Roman" w:cs="Times New Roman"/>
          <w:sz w:val="28"/>
          <w:szCs w:val="28"/>
        </w:rPr>
        <w:t>.</w:t>
      </w:r>
      <w:r w:rsidRPr="00435744">
        <w:rPr>
          <w:rFonts w:ascii="Times New Roman" w:hAnsi="Times New Roman" w:cs="Times New Roman"/>
          <w:sz w:val="28"/>
          <w:szCs w:val="28"/>
        </w:rPr>
        <w:t xml:space="preserve"> Найбільший ризик заразитися від хворого мають члени його родини, колеги чи медичні працівники, які тривалий час контактують із хворим на відкриту форму туберкульозу.</w:t>
      </w:r>
    </w:p>
    <w:p w:rsidR="00C26A88" w:rsidRPr="00052260" w:rsidRDefault="00C26A88" w:rsidP="00B95B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260">
        <w:rPr>
          <w:rFonts w:ascii="Times New Roman" w:hAnsi="Times New Roman" w:cs="Times New Roman"/>
          <w:b/>
          <w:bCs/>
          <w:sz w:val="28"/>
          <w:szCs w:val="28"/>
        </w:rPr>
        <w:t>Латентна (прихована) форма туберкульозу</w:t>
      </w:r>
    </w:p>
    <w:p w:rsidR="00C26A88" w:rsidRPr="00052260" w:rsidRDefault="00C26A88" w:rsidP="00B95B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260">
        <w:rPr>
          <w:rFonts w:ascii="Times New Roman" w:hAnsi="Times New Roman" w:cs="Times New Roman"/>
          <w:sz w:val="28"/>
          <w:szCs w:val="28"/>
        </w:rPr>
        <w:t>Збудники туберкульозу знаходяться в тілі хворого, проте імунна система попереджує їх розповсюдження. Це означає, що в цієї особи немає симптомів (ознак) туберкульозу і що вона не є заразною</w:t>
      </w:r>
      <w:r w:rsidR="00052260">
        <w:rPr>
          <w:rFonts w:ascii="Times New Roman" w:hAnsi="Times New Roman" w:cs="Times New Roman"/>
          <w:sz w:val="28"/>
          <w:szCs w:val="28"/>
        </w:rPr>
        <w:t>, а є ще здоровою</w:t>
      </w:r>
      <w:r w:rsidRPr="00052260">
        <w:rPr>
          <w:rFonts w:ascii="Times New Roman" w:hAnsi="Times New Roman" w:cs="Times New Roman"/>
          <w:sz w:val="28"/>
          <w:szCs w:val="28"/>
        </w:rPr>
        <w:t>. Проте інфекція все ж перебуває в її тілі, а отже, за сприятливих умов</w:t>
      </w:r>
      <w:r w:rsidRPr="00052260">
        <w:rPr>
          <w:rFonts w:ascii="Times New Roman" w:hAnsi="Times New Roman" w:cs="Times New Roman"/>
          <w:sz w:val="28"/>
          <w:szCs w:val="28"/>
        </w:rPr>
        <w:t xml:space="preserve"> таких, як </w:t>
      </w:r>
      <w:r w:rsidRPr="00052260">
        <w:rPr>
          <w:rFonts w:ascii="Times New Roman" w:hAnsi="Times New Roman" w:cs="Times New Roman"/>
          <w:sz w:val="28"/>
          <w:szCs w:val="28"/>
        </w:rPr>
        <w:t xml:space="preserve"> </w:t>
      </w:r>
      <w:r w:rsidRPr="00052260">
        <w:rPr>
          <w:rFonts w:ascii="Times New Roman" w:hAnsi="Times New Roman" w:cs="Times New Roman"/>
          <w:sz w:val="28"/>
          <w:szCs w:val="28"/>
        </w:rPr>
        <w:t xml:space="preserve">- </w:t>
      </w:r>
      <w:r w:rsidRPr="00052260">
        <w:rPr>
          <w:rFonts w:ascii="Times New Roman" w:hAnsi="Times New Roman" w:cs="Times New Roman"/>
          <w:sz w:val="28"/>
          <w:szCs w:val="28"/>
        </w:rPr>
        <w:t xml:space="preserve">інфікування ВІЛ (СНІД), тютюнокуріння, кількісне і/або якісне недоїдання, хронічне недоїдання; ослаблена імунна система; цукровий діабет; ниркова недостатність; вживання </w:t>
      </w:r>
      <w:r w:rsidR="00052260" w:rsidRPr="00052260">
        <w:rPr>
          <w:rFonts w:ascii="Times New Roman" w:hAnsi="Times New Roman" w:cs="Times New Roman"/>
          <w:sz w:val="28"/>
          <w:szCs w:val="28"/>
        </w:rPr>
        <w:t>наркотиків та алкоголю</w:t>
      </w:r>
      <w:r w:rsidR="00052260" w:rsidRPr="0005226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052260" w:rsidRPr="00052260">
        <w:rPr>
          <w:rFonts w:ascii="Times New Roman" w:hAnsi="Times New Roman" w:cs="Times New Roman"/>
          <w:sz w:val="28"/>
          <w:szCs w:val="28"/>
        </w:rPr>
        <w:t>імуносупресорна</w:t>
      </w:r>
      <w:proofErr w:type="spellEnd"/>
      <w:r w:rsidR="00052260" w:rsidRPr="00052260">
        <w:rPr>
          <w:rFonts w:ascii="Times New Roman" w:hAnsi="Times New Roman" w:cs="Times New Roman"/>
          <w:sz w:val="28"/>
          <w:szCs w:val="28"/>
        </w:rPr>
        <w:t xml:space="preserve"> терапія</w:t>
      </w:r>
      <w:r w:rsidR="00052260" w:rsidRPr="00052260">
        <w:rPr>
          <w:rFonts w:ascii="Times New Roman" w:hAnsi="Times New Roman" w:cs="Times New Roman"/>
          <w:sz w:val="28"/>
          <w:szCs w:val="28"/>
        </w:rPr>
        <w:t xml:space="preserve"> </w:t>
      </w:r>
      <w:r w:rsidRPr="00052260">
        <w:rPr>
          <w:rFonts w:ascii="Times New Roman" w:hAnsi="Times New Roman" w:cs="Times New Roman"/>
          <w:sz w:val="28"/>
          <w:szCs w:val="28"/>
        </w:rPr>
        <w:t>може спровокувати хворобу</w:t>
      </w:r>
      <w:r w:rsidR="00052260" w:rsidRPr="00052260">
        <w:rPr>
          <w:rFonts w:ascii="Times New Roman" w:hAnsi="Times New Roman" w:cs="Times New Roman"/>
          <w:sz w:val="28"/>
          <w:szCs w:val="28"/>
        </w:rPr>
        <w:t>.</w:t>
      </w:r>
    </w:p>
    <w:p w:rsidR="00C26A88" w:rsidRPr="00052260" w:rsidRDefault="00C26A88" w:rsidP="00B95BAC">
      <w:pPr>
        <w:ind w:left="72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5744" w:rsidRPr="00052260" w:rsidRDefault="00435744" w:rsidP="00B95B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260">
        <w:rPr>
          <w:rFonts w:ascii="Times New Roman" w:hAnsi="Times New Roman" w:cs="Times New Roman"/>
          <w:sz w:val="28"/>
          <w:szCs w:val="28"/>
        </w:rPr>
        <w:t>Під час активної форми (фази) туберкульозу мікобактерії активно розмножуються та спричиняють прояви хвороби. Така особа є зара</w:t>
      </w:r>
      <w:r w:rsidR="0028740A" w:rsidRPr="00052260">
        <w:rPr>
          <w:rFonts w:ascii="Times New Roman" w:hAnsi="Times New Roman" w:cs="Times New Roman"/>
          <w:sz w:val="28"/>
          <w:szCs w:val="28"/>
        </w:rPr>
        <w:t>зною</w:t>
      </w:r>
      <w:r w:rsidRPr="00052260">
        <w:rPr>
          <w:rFonts w:ascii="Times New Roman" w:hAnsi="Times New Roman" w:cs="Times New Roman"/>
          <w:sz w:val="28"/>
          <w:szCs w:val="28"/>
        </w:rPr>
        <w:t xml:space="preserve">. 90% випадків активного туберкульозу в дорослих – це </w:t>
      </w:r>
      <w:proofErr w:type="spellStart"/>
      <w:r w:rsidRPr="00052260">
        <w:rPr>
          <w:rFonts w:ascii="Times New Roman" w:hAnsi="Times New Roman" w:cs="Times New Roman"/>
          <w:sz w:val="28"/>
          <w:szCs w:val="28"/>
        </w:rPr>
        <w:t>реактивація</w:t>
      </w:r>
      <w:proofErr w:type="spellEnd"/>
      <w:r w:rsidRPr="00052260">
        <w:rPr>
          <w:rFonts w:ascii="Times New Roman" w:hAnsi="Times New Roman" w:cs="Times New Roman"/>
          <w:sz w:val="28"/>
          <w:szCs w:val="28"/>
        </w:rPr>
        <w:t xml:space="preserve"> (загострення) латентної форми туберкульозної інфекції.</w:t>
      </w:r>
    </w:p>
    <w:p w:rsidR="00435744" w:rsidRPr="00052260" w:rsidRDefault="00435744" w:rsidP="00B95BAC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226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Симптоми активної (відкритої) форми туберкульозу, коли треба звернутися до лікаря:</w:t>
      </w:r>
    </w:p>
    <w:p w:rsidR="00435744" w:rsidRPr="00052260" w:rsidRDefault="00435744" w:rsidP="00B95BAC">
      <w:pPr>
        <w:numPr>
          <w:ilvl w:val="0"/>
          <w:numId w:val="2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260">
        <w:rPr>
          <w:rFonts w:ascii="Times New Roman" w:hAnsi="Times New Roman" w:cs="Times New Roman"/>
          <w:sz w:val="28"/>
          <w:szCs w:val="28"/>
        </w:rPr>
        <w:t>нав’я</w:t>
      </w:r>
      <w:r w:rsidR="00052260">
        <w:rPr>
          <w:rFonts w:ascii="Times New Roman" w:hAnsi="Times New Roman" w:cs="Times New Roman"/>
          <w:sz w:val="28"/>
          <w:szCs w:val="28"/>
        </w:rPr>
        <w:t>зливий кашель, що триває понад 2</w:t>
      </w:r>
      <w:r w:rsidRPr="00052260">
        <w:rPr>
          <w:rFonts w:ascii="Times New Roman" w:hAnsi="Times New Roman" w:cs="Times New Roman"/>
          <w:sz w:val="28"/>
          <w:szCs w:val="28"/>
        </w:rPr>
        <w:t xml:space="preserve"> тижні;</w:t>
      </w:r>
    </w:p>
    <w:p w:rsidR="00435744" w:rsidRPr="00052260" w:rsidRDefault="00435744" w:rsidP="00B95BAC">
      <w:pPr>
        <w:numPr>
          <w:ilvl w:val="0"/>
          <w:numId w:val="2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260">
        <w:rPr>
          <w:rFonts w:ascii="Times New Roman" w:hAnsi="Times New Roman" w:cs="Times New Roman"/>
          <w:sz w:val="28"/>
          <w:szCs w:val="28"/>
        </w:rPr>
        <w:t>у мокротинні є сліди крові;</w:t>
      </w:r>
    </w:p>
    <w:p w:rsidR="00435744" w:rsidRPr="00052260" w:rsidRDefault="00435744" w:rsidP="00B95BAC">
      <w:pPr>
        <w:numPr>
          <w:ilvl w:val="0"/>
          <w:numId w:val="2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260">
        <w:rPr>
          <w:rFonts w:ascii="Times New Roman" w:hAnsi="Times New Roman" w:cs="Times New Roman"/>
          <w:sz w:val="28"/>
          <w:szCs w:val="28"/>
        </w:rPr>
        <w:t>біль у грудях;</w:t>
      </w:r>
    </w:p>
    <w:p w:rsidR="00435744" w:rsidRPr="00052260" w:rsidRDefault="00435744" w:rsidP="00B95BAC">
      <w:pPr>
        <w:numPr>
          <w:ilvl w:val="0"/>
          <w:numId w:val="2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260">
        <w:rPr>
          <w:rFonts w:ascii="Times New Roman" w:hAnsi="Times New Roman" w:cs="Times New Roman"/>
          <w:sz w:val="28"/>
          <w:szCs w:val="28"/>
        </w:rPr>
        <w:t>відчуття постійної втоми, слабкість;</w:t>
      </w:r>
    </w:p>
    <w:p w:rsidR="00435744" w:rsidRPr="00052260" w:rsidRDefault="00435744" w:rsidP="00B95BAC">
      <w:pPr>
        <w:numPr>
          <w:ilvl w:val="0"/>
          <w:numId w:val="2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260">
        <w:rPr>
          <w:rFonts w:ascii="Times New Roman" w:hAnsi="Times New Roman" w:cs="Times New Roman"/>
          <w:sz w:val="28"/>
          <w:szCs w:val="28"/>
        </w:rPr>
        <w:t>втрата апетиту;</w:t>
      </w:r>
    </w:p>
    <w:p w:rsidR="00435744" w:rsidRPr="00052260" w:rsidRDefault="00435744" w:rsidP="00B95BAC">
      <w:pPr>
        <w:numPr>
          <w:ilvl w:val="0"/>
          <w:numId w:val="2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260">
        <w:rPr>
          <w:rFonts w:ascii="Times New Roman" w:hAnsi="Times New Roman" w:cs="Times New Roman"/>
          <w:sz w:val="28"/>
          <w:szCs w:val="28"/>
        </w:rPr>
        <w:t>втрата ваги;</w:t>
      </w:r>
    </w:p>
    <w:p w:rsidR="00435744" w:rsidRPr="00052260" w:rsidRDefault="00052260" w:rsidP="00B95BAC">
      <w:pPr>
        <w:numPr>
          <w:ilvl w:val="0"/>
          <w:numId w:val="2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підвищена пітливість, особливо в ночі</w:t>
      </w:r>
      <w:r w:rsidR="00435744" w:rsidRPr="00052260">
        <w:rPr>
          <w:rFonts w:ascii="Times New Roman" w:hAnsi="Times New Roman" w:cs="Times New Roman"/>
          <w:sz w:val="28"/>
          <w:szCs w:val="28"/>
        </w:rPr>
        <w:t>;</w:t>
      </w:r>
    </w:p>
    <w:p w:rsidR="00435744" w:rsidRPr="00052260" w:rsidRDefault="00435744" w:rsidP="00B95BAC">
      <w:pPr>
        <w:numPr>
          <w:ilvl w:val="0"/>
          <w:numId w:val="2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260">
        <w:rPr>
          <w:rFonts w:ascii="Times New Roman" w:hAnsi="Times New Roman" w:cs="Times New Roman"/>
          <w:sz w:val="28"/>
          <w:szCs w:val="28"/>
        </w:rPr>
        <w:t>гарячка 37,2-37.5С або знижена температура 35,5</w:t>
      </w:r>
      <w:r w:rsidRPr="00052260">
        <w:rPr>
          <w:rFonts w:ascii="Times New Roman" w:hAnsi="Times New Roman" w:cs="Times New Roman"/>
          <w:sz w:val="28"/>
          <w:szCs w:val="28"/>
        </w:rPr>
        <w:t>С;</w:t>
      </w:r>
    </w:p>
    <w:p w:rsidR="00435744" w:rsidRPr="00052260" w:rsidRDefault="00435744" w:rsidP="00B95BAC">
      <w:pPr>
        <w:numPr>
          <w:ilvl w:val="0"/>
          <w:numId w:val="2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260">
        <w:rPr>
          <w:rFonts w:ascii="Times New Roman" w:hAnsi="Times New Roman" w:cs="Times New Roman"/>
          <w:sz w:val="28"/>
          <w:szCs w:val="28"/>
        </w:rPr>
        <w:t>озноб;</w:t>
      </w:r>
    </w:p>
    <w:p w:rsidR="0028740A" w:rsidRPr="00052260" w:rsidRDefault="00435744" w:rsidP="00B95B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260">
        <w:rPr>
          <w:rFonts w:ascii="Times New Roman" w:hAnsi="Times New Roman" w:cs="Times New Roman"/>
          <w:sz w:val="28"/>
          <w:szCs w:val="28"/>
        </w:rPr>
        <w:t xml:space="preserve">Перебіг активної фази туберкульозу (відкрита форма) може бути </w:t>
      </w:r>
      <w:proofErr w:type="spellStart"/>
      <w:r w:rsidRPr="00052260">
        <w:rPr>
          <w:rFonts w:ascii="Times New Roman" w:hAnsi="Times New Roman" w:cs="Times New Roman"/>
          <w:sz w:val="28"/>
          <w:szCs w:val="28"/>
        </w:rPr>
        <w:t>підгострим</w:t>
      </w:r>
      <w:proofErr w:type="spellEnd"/>
      <w:r w:rsidRPr="00052260">
        <w:rPr>
          <w:rFonts w:ascii="Times New Roman" w:hAnsi="Times New Roman" w:cs="Times New Roman"/>
          <w:sz w:val="28"/>
          <w:szCs w:val="28"/>
        </w:rPr>
        <w:t xml:space="preserve"> (помірним) протягом багатьох місяців. Небезпечним наслідком такого </w:t>
      </w:r>
      <w:proofErr w:type="spellStart"/>
      <w:r w:rsidRPr="00052260">
        <w:rPr>
          <w:rFonts w:ascii="Times New Roman" w:hAnsi="Times New Roman" w:cs="Times New Roman"/>
          <w:sz w:val="28"/>
          <w:szCs w:val="28"/>
        </w:rPr>
        <w:t>підгострого</w:t>
      </w:r>
      <w:proofErr w:type="spellEnd"/>
      <w:r w:rsidRPr="00052260">
        <w:rPr>
          <w:rFonts w:ascii="Times New Roman" w:hAnsi="Times New Roman" w:cs="Times New Roman"/>
          <w:sz w:val="28"/>
          <w:szCs w:val="28"/>
        </w:rPr>
        <w:t xml:space="preserve"> перебігу хвороби є те, що </w:t>
      </w:r>
      <w:r w:rsidRPr="00052260">
        <w:rPr>
          <w:rFonts w:ascii="Times New Roman" w:hAnsi="Times New Roman" w:cs="Times New Roman"/>
          <w:b/>
          <w:bCs/>
          <w:sz w:val="28"/>
          <w:szCs w:val="28"/>
        </w:rPr>
        <w:t>хворі можуть відкладати візит до лікаря, у той же час розповсюджувати бактерію серед оточуючих, бути заразними.</w:t>
      </w:r>
      <w:r w:rsidRPr="00052260">
        <w:rPr>
          <w:rFonts w:ascii="Times New Roman" w:hAnsi="Times New Roman" w:cs="Times New Roman"/>
          <w:sz w:val="28"/>
          <w:szCs w:val="28"/>
        </w:rPr>
        <w:t xml:space="preserve"> Особи з активним туберкульозом можуть заразити від 5 до 15 осіб, із якими контактують протягом року. </w:t>
      </w:r>
    </w:p>
    <w:p w:rsidR="0028740A" w:rsidRPr="00052260" w:rsidRDefault="0028740A" w:rsidP="000522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740A" w:rsidRPr="00052260" w:rsidRDefault="0028740A" w:rsidP="000522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2260">
        <w:rPr>
          <w:rFonts w:ascii="Times New Roman" w:hAnsi="Times New Roman" w:cs="Times New Roman"/>
          <w:b/>
          <w:bCs/>
          <w:sz w:val="28"/>
          <w:szCs w:val="28"/>
        </w:rPr>
        <w:t>Щоби</w:t>
      </w:r>
      <w:proofErr w:type="spellEnd"/>
      <w:r w:rsidRPr="000522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12E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виявити</w:t>
      </w:r>
      <w:r w:rsidRPr="000522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2260">
        <w:rPr>
          <w:rFonts w:ascii="Times New Roman" w:hAnsi="Times New Roman" w:cs="Times New Roman"/>
          <w:b/>
          <w:bCs/>
          <w:sz w:val="28"/>
          <w:szCs w:val="28"/>
        </w:rPr>
        <w:t>туберкуль</w:t>
      </w:r>
      <w:r w:rsidR="00C26A88" w:rsidRPr="00052260">
        <w:rPr>
          <w:rFonts w:ascii="Times New Roman" w:hAnsi="Times New Roman" w:cs="Times New Roman"/>
          <w:b/>
          <w:bCs/>
          <w:sz w:val="28"/>
          <w:szCs w:val="28"/>
        </w:rPr>
        <w:t>оз</w:t>
      </w:r>
      <w:proofErr w:type="spellEnd"/>
      <w:r w:rsidR="00C26A88" w:rsidRPr="0005226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C26A88" w:rsidRPr="00052260">
        <w:rPr>
          <w:rFonts w:ascii="Times New Roman" w:hAnsi="Times New Roman" w:cs="Times New Roman"/>
          <w:b/>
          <w:bCs/>
          <w:sz w:val="28"/>
          <w:szCs w:val="28"/>
        </w:rPr>
        <w:t>проводять</w:t>
      </w:r>
      <w:proofErr w:type="spellEnd"/>
      <w:r w:rsidRPr="0005226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8740A" w:rsidRPr="00052260" w:rsidRDefault="0028740A" w:rsidP="0005226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2260">
        <w:rPr>
          <w:rFonts w:ascii="Times New Roman" w:hAnsi="Times New Roman" w:cs="Times New Roman"/>
          <w:b/>
          <w:bCs/>
          <w:sz w:val="28"/>
          <w:szCs w:val="28"/>
        </w:rPr>
        <w:t>флюорографі</w:t>
      </w:r>
      <w:r w:rsidR="00B95BAC">
        <w:rPr>
          <w:rFonts w:ascii="Times New Roman" w:hAnsi="Times New Roman" w:cs="Times New Roman"/>
          <w:b/>
          <w:bCs/>
          <w:sz w:val="28"/>
          <w:szCs w:val="28"/>
        </w:rPr>
        <w:t>чне</w:t>
      </w:r>
      <w:r w:rsidRPr="0005226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52260">
        <w:rPr>
          <w:rFonts w:ascii="Times New Roman" w:hAnsi="Times New Roman" w:cs="Times New Roman"/>
          <w:sz w:val="28"/>
          <w:szCs w:val="28"/>
        </w:rPr>
        <w:t>(або рентгенологічне обстеження) </w:t>
      </w:r>
      <w:r w:rsidRPr="00052260">
        <w:rPr>
          <w:rFonts w:ascii="Times New Roman" w:hAnsi="Times New Roman" w:cs="Times New Roman"/>
          <w:b/>
          <w:bCs/>
          <w:sz w:val="28"/>
          <w:szCs w:val="28"/>
        </w:rPr>
        <w:t>грудної клітки</w:t>
      </w:r>
      <w:r w:rsidR="0005226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052260" w:rsidRPr="00224CEB">
        <w:rPr>
          <w:rFonts w:ascii="Times New Roman" w:hAnsi="Times New Roman" w:cs="Times New Roman"/>
          <w:sz w:val="28"/>
          <w:szCs w:val="28"/>
        </w:rPr>
        <w:t xml:space="preserve">яке повинно відбуватися не рідше 1 разу в 2 роки, а для декретованих груп, диспансерних хворих, курців – щороку. Це найефективніший метод раннього виявлення хвороби, яка на цьому етапі повністю піддається лікуванню і не призводить до </w:t>
      </w:r>
      <w:proofErr w:type="spellStart"/>
      <w:r w:rsidR="00052260" w:rsidRPr="00224CEB">
        <w:rPr>
          <w:rFonts w:ascii="Times New Roman" w:hAnsi="Times New Roman" w:cs="Times New Roman"/>
          <w:sz w:val="28"/>
          <w:szCs w:val="28"/>
        </w:rPr>
        <w:t>інвалідизації</w:t>
      </w:r>
      <w:proofErr w:type="spellEnd"/>
      <w:r w:rsidRPr="00052260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28740A" w:rsidRPr="00052260" w:rsidRDefault="0028740A" w:rsidP="0005226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2260">
        <w:rPr>
          <w:rFonts w:ascii="Times New Roman" w:hAnsi="Times New Roman" w:cs="Times New Roman"/>
          <w:sz w:val="28"/>
          <w:szCs w:val="28"/>
        </w:rPr>
        <w:t>стандартні та спеціалізовані</w:t>
      </w:r>
      <w:r w:rsidRPr="00052260">
        <w:rPr>
          <w:rFonts w:ascii="Times New Roman" w:hAnsi="Times New Roman" w:cs="Times New Roman"/>
          <w:b/>
          <w:bCs/>
          <w:sz w:val="28"/>
          <w:szCs w:val="28"/>
        </w:rPr>
        <w:t> аналізи крові;</w:t>
      </w:r>
    </w:p>
    <w:p w:rsidR="0028740A" w:rsidRPr="00052260" w:rsidRDefault="0028740A" w:rsidP="0005226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2260">
        <w:rPr>
          <w:rFonts w:ascii="Times New Roman" w:hAnsi="Times New Roman" w:cs="Times New Roman"/>
          <w:sz w:val="28"/>
          <w:szCs w:val="28"/>
        </w:rPr>
        <w:t>лабораторне дослідження </w:t>
      </w:r>
      <w:r w:rsidRPr="00052260">
        <w:rPr>
          <w:rFonts w:ascii="Times New Roman" w:hAnsi="Times New Roman" w:cs="Times New Roman"/>
          <w:b/>
          <w:bCs/>
          <w:sz w:val="28"/>
          <w:szCs w:val="28"/>
        </w:rPr>
        <w:t>харкотиння</w:t>
      </w:r>
      <w:r w:rsidRPr="00052260">
        <w:rPr>
          <w:rFonts w:ascii="Times New Roman" w:hAnsi="Times New Roman" w:cs="Times New Roman"/>
          <w:sz w:val="28"/>
          <w:szCs w:val="28"/>
        </w:rPr>
        <w:t>;</w:t>
      </w:r>
    </w:p>
    <w:p w:rsidR="0028740A" w:rsidRPr="00052260" w:rsidRDefault="0028740A" w:rsidP="0005226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2260">
        <w:rPr>
          <w:rFonts w:ascii="Times New Roman" w:hAnsi="Times New Roman" w:cs="Times New Roman"/>
          <w:b/>
          <w:bCs/>
          <w:sz w:val="28"/>
          <w:szCs w:val="28"/>
        </w:rPr>
        <w:t xml:space="preserve">проба </w:t>
      </w:r>
      <w:proofErr w:type="spellStart"/>
      <w:r w:rsidRPr="00052260">
        <w:rPr>
          <w:rFonts w:ascii="Times New Roman" w:hAnsi="Times New Roman" w:cs="Times New Roman"/>
          <w:b/>
          <w:bCs/>
          <w:sz w:val="28"/>
          <w:szCs w:val="28"/>
        </w:rPr>
        <w:t>Манту</w:t>
      </w:r>
      <w:proofErr w:type="spellEnd"/>
      <w:r w:rsidRPr="0005226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52260">
        <w:rPr>
          <w:rFonts w:ascii="Times New Roman" w:hAnsi="Times New Roman" w:cs="Times New Roman"/>
          <w:sz w:val="28"/>
          <w:szCs w:val="28"/>
        </w:rPr>
        <w:t xml:space="preserve">(або Пірке, </w:t>
      </w:r>
      <w:proofErr w:type="spellStart"/>
      <w:r w:rsidRPr="00052260">
        <w:rPr>
          <w:rFonts w:ascii="Times New Roman" w:hAnsi="Times New Roman" w:cs="Times New Roman"/>
          <w:sz w:val="28"/>
          <w:szCs w:val="28"/>
        </w:rPr>
        <w:t>туберкулінодіагностика</w:t>
      </w:r>
      <w:proofErr w:type="spellEnd"/>
      <w:r w:rsidRPr="00052260">
        <w:rPr>
          <w:rFonts w:ascii="Times New Roman" w:hAnsi="Times New Roman" w:cs="Times New Roman"/>
          <w:sz w:val="28"/>
          <w:szCs w:val="28"/>
        </w:rPr>
        <w:t xml:space="preserve">, tuberculinskin-test, PPD </w:t>
      </w:r>
      <w:proofErr w:type="spellStart"/>
      <w:r w:rsidRPr="00052260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052260">
        <w:rPr>
          <w:rFonts w:ascii="Times New Roman" w:hAnsi="Times New Roman" w:cs="Times New Roman"/>
          <w:sz w:val="28"/>
          <w:szCs w:val="28"/>
        </w:rPr>
        <w:t>) – шкірний тест на наявність специфічної імунної відповіді до мікобактерії туберкульозу шляхом внутрішньо шкірного введення туберкуліну.</w:t>
      </w:r>
    </w:p>
    <w:p w:rsidR="0028740A" w:rsidRPr="00052260" w:rsidRDefault="0028740A" w:rsidP="0005226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2260">
        <w:rPr>
          <w:rFonts w:ascii="Times New Roman" w:hAnsi="Times New Roman" w:cs="Times New Roman"/>
          <w:sz w:val="28"/>
          <w:szCs w:val="28"/>
        </w:rPr>
        <w:lastRenderedPageBreak/>
        <w:t xml:space="preserve">швидкий молекулярно-генетичний </w:t>
      </w:r>
      <w:proofErr w:type="spellStart"/>
      <w:r w:rsidRPr="00052260">
        <w:rPr>
          <w:rFonts w:ascii="Times New Roman" w:hAnsi="Times New Roman" w:cs="Times New Roman"/>
          <w:sz w:val="28"/>
          <w:szCs w:val="28"/>
        </w:rPr>
        <w:t>тест </w:t>
      </w:r>
      <w:r w:rsidRPr="00052260">
        <w:rPr>
          <w:rFonts w:ascii="Times New Roman" w:hAnsi="Times New Roman" w:cs="Times New Roman"/>
          <w:b/>
          <w:bCs/>
          <w:sz w:val="28"/>
          <w:szCs w:val="28"/>
        </w:rPr>
        <w:t>Xpert</w:t>
      </w:r>
      <w:proofErr w:type="spellEnd"/>
      <w:r w:rsidRPr="00052260">
        <w:rPr>
          <w:rFonts w:ascii="Times New Roman" w:hAnsi="Times New Roman" w:cs="Times New Roman"/>
          <w:b/>
          <w:bCs/>
          <w:sz w:val="28"/>
          <w:szCs w:val="28"/>
        </w:rPr>
        <w:t xml:space="preserve"> MTB/RIF</w:t>
      </w:r>
      <w:r w:rsidRPr="00052260">
        <w:rPr>
          <w:rFonts w:ascii="Times New Roman" w:hAnsi="Times New Roman" w:cs="Times New Roman"/>
          <w:sz w:val="28"/>
          <w:szCs w:val="28"/>
        </w:rPr>
        <w:t>,</w:t>
      </w:r>
      <w:r w:rsidRPr="00052260">
        <w:rPr>
          <w:rFonts w:ascii="Times New Roman" w:hAnsi="Times New Roman" w:cs="Times New Roman"/>
          <w:sz w:val="28"/>
          <w:szCs w:val="28"/>
        </w:rPr>
        <w:t xml:space="preserve"> </w:t>
      </w:r>
      <w:r w:rsidRPr="00052260">
        <w:rPr>
          <w:rFonts w:ascii="Times New Roman" w:hAnsi="Times New Roman" w:cs="Times New Roman"/>
          <w:sz w:val="28"/>
          <w:szCs w:val="28"/>
        </w:rPr>
        <w:t>в</w:t>
      </w:r>
      <w:r w:rsidRPr="00052260">
        <w:rPr>
          <w:rFonts w:ascii="Times New Roman" w:hAnsi="Times New Roman" w:cs="Times New Roman"/>
          <w:sz w:val="28"/>
          <w:szCs w:val="28"/>
        </w:rPr>
        <w:t xml:space="preserve">ажливим є те, що тест не лише показує наявність збудника туберкульозу, а й визначає його стійкість до антибіотика </w:t>
      </w:r>
      <w:proofErr w:type="spellStart"/>
      <w:r w:rsidRPr="00052260">
        <w:rPr>
          <w:rFonts w:ascii="Times New Roman" w:hAnsi="Times New Roman" w:cs="Times New Roman"/>
          <w:sz w:val="28"/>
          <w:szCs w:val="28"/>
        </w:rPr>
        <w:t>рифампіцину</w:t>
      </w:r>
      <w:proofErr w:type="spellEnd"/>
      <w:r w:rsidRPr="00052260">
        <w:rPr>
          <w:rFonts w:ascii="Times New Roman" w:hAnsi="Times New Roman" w:cs="Times New Roman"/>
          <w:sz w:val="28"/>
          <w:szCs w:val="28"/>
        </w:rPr>
        <w:t>, що важливо для вибору тактики лікування.</w:t>
      </w:r>
    </w:p>
    <w:p w:rsidR="00435744" w:rsidRDefault="00435744" w:rsidP="0053194F">
      <w:pPr>
        <w:rPr>
          <w:b/>
          <w:bCs/>
        </w:rPr>
      </w:pPr>
    </w:p>
    <w:p w:rsidR="0028740A" w:rsidRPr="00E81E13" w:rsidRDefault="0028740A" w:rsidP="0028740A">
      <w:pPr>
        <w:shd w:val="clear" w:color="auto" w:fill="FFFFFF" w:themeFill="background1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81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Найкращим захистом від туберкульозу є профілактичні щеплення, які проводяться на 3-5 добу після народження дитини в пологовому будинку. </w:t>
      </w:r>
    </w:p>
    <w:p w:rsidR="0028740A" w:rsidRDefault="0028740A" w:rsidP="0028740A">
      <w:pPr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  <w:shd w:val="clear" w:color="auto" w:fill="FFFFFF" w:themeFill="background1"/>
        </w:rPr>
      </w:pPr>
      <w:r w:rsidRPr="00C322A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Для ранньої діагностики туберкульозу щорічно </w:t>
      </w:r>
      <w:r w:rsidRPr="00A24F91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 w:themeFill="background1"/>
        </w:rPr>
        <w:t>для дітей із 4-ох до 15</w:t>
      </w:r>
      <w:r w:rsidRPr="00C322A1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DEDEDE"/>
        </w:rPr>
        <w:t xml:space="preserve"> </w:t>
      </w:r>
      <w:r w:rsidRPr="00A24F91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 w:themeFill="background1"/>
        </w:rPr>
        <w:t xml:space="preserve">років обов’язковим є щорічне проведення реакції </w:t>
      </w:r>
      <w:proofErr w:type="spellStart"/>
      <w:r w:rsidRPr="00A24F91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 w:themeFill="background1"/>
        </w:rPr>
        <w:t>Манту</w:t>
      </w:r>
      <w:proofErr w:type="spellEnd"/>
      <w:r w:rsidRPr="00C322A1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DEDEDE"/>
        </w:rPr>
        <w:t xml:space="preserve"> </w:t>
      </w:r>
      <w:r w:rsidRPr="00A24F91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 w:themeFill="background1"/>
        </w:rPr>
        <w:t>(</w:t>
      </w:r>
      <w:proofErr w:type="spellStart"/>
      <w:r w:rsidRPr="00A24F91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 w:themeFill="background1"/>
        </w:rPr>
        <w:t>туберкулінодіагностика</w:t>
      </w:r>
      <w:proofErr w:type="spellEnd"/>
      <w:r w:rsidRPr="00A24F91">
        <w:rPr>
          <w:rFonts w:ascii="Times New Roman" w:hAnsi="Times New Roman" w:cs="Times New Roman"/>
          <w:color w:val="FF0000"/>
          <w:sz w:val="28"/>
          <w:szCs w:val="28"/>
          <w:shd w:val="clear" w:color="auto" w:fill="FFFFFF" w:themeFill="background1"/>
        </w:rPr>
        <w:t>)</w:t>
      </w:r>
      <w:r w:rsidRPr="00A24F9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 w:themeFill="background1"/>
          <w:lang w:eastAsia="uk-UA"/>
        </w:rPr>
        <w:t>.</w:t>
      </w:r>
      <w:r w:rsidRP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A24F91">
        <w:rPr>
          <w:rFonts w:ascii="Times New Roman" w:hAnsi="Times New Roman" w:cs="Times New Roman"/>
          <w:i/>
          <w:color w:val="FF0000"/>
          <w:sz w:val="28"/>
          <w:szCs w:val="28"/>
          <w:u w:val="single"/>
          <w:shd w:val="clear" w:color="auto" w:fill="FFFFFF" w:themeFill="background1"/>
        </w:rPr>
        <w:t>Для дітей віком від 15 років та дорослих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  <w:shd w:val="clear" w:color="auto" w:fill="FFFFFF" w:themeFill="background1"/>
        </w:rPr>
        <w:t xml:space="preserve"> обов’</w:t>
      </w:r>
      <w:r w:rsidRPr="00A24F91">
        <w:rPr>
          <w:rFonts w:ascii="Times New Roman" w:hAnsi="Times New Roman" w:cs="Times New Roman"/>
          <w:i/>
          <w:color w:val="FF0000"/>
          <w:sz w:val="28"/>
          <w:szCs w:val="28"/>
          <w:u w:val="single"/>
          <w:shd w:val="clear" w:color="auto" w:fill="FFFFFF" w:themeFill="background1"/>
        </w:rPr>
        <w:t>язковим є щорічне флюорографічне обстеження</w:t>
      </w:r>
    </w:p>
    <w:p w:rsidR="0028740A" w:rsidRPr="00E81E13" w:rsidRDefault="0028740A" w:rsidP="0028740A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uk-UA"/>
        </w:rPr>
      </w:pPr>
      <w:r w:rsidRP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Кожна людина повинна відповідально ставитися до свого здоров’я та</w:t>
      </w:r>
      <w:r w:rsidRPr="00C322A1">
        <w:rPr>
          <w:rFonts w:ascii="Times New Roman" w:hAnsi="Times New Roman" w:cs="Times New Roman"/>
          <w:color w:val="000000"/>
          <w:sz w:val="28"/>
          <w:szCs w:val="28"/>
          <w:shd w:val="clear" w:color="auto" w:fill="DEDEDE"/>
        </w:rPr>
        <w:t xml:space="preserve"> </w:t>
      </w:r>
      <w:r w:rsidRP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здоров’я своїх дітей, та вчасно обстежуватися</w:t>
      </w:r>
      <w:r w:rsidRPr="00A24F9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 w:themeFill="background1"/>
        </w:rPr>
        <w:t>.</w:t>
      </w:r>
      <w:r w:rsidRPr="00C322A1">
        <w:rPr>
          <w:rFonts w:ascii="Times New Roman" w:eastAsia="Times New Roman" w:hAnsi="Times New Roman" w:cs="Times New Roman"/>
          <w:color w:val="646464"/>
          <w:sz w:val="28"/>
          <w:szCs w:val="28"/>
          <w:lang w:eastAsia="uk-UA"/>
        </w:rPr>
        <w:t xml:space="preserve"> </w:t>
      </w:r>
    </w:p>
    <w:p w:rsidR="0028740A" w:rsidRPr="00C322A1" w:rsidRDefault="0028740A" w:rsidP="0028740A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uk-UA"/>
        </w:rPr>
      </w:pPr>
      <w:r w:rsidRPr="00C322A1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uk-UA"/>
        </w:rPr>
        <w:t>Щоб не захворіти на туберкульоз, слід повноцінно харчуватися, не мати шкідливих звичок, займатися спортом і загартовуватися, в закритих приміщеннях і проводити вологе прибирання з провітрюванням.</w:t>
      </w:r>
    </w:p>
    <w:p w:rsidR="0028740A" w:rsidRPr="00B95BAC" w:rsidRDefault="00B95BAC" w:rsidP="00B95B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5BAC">
        <w:rPr>
          <w:rFonts w:ascii="Times New Roman" w:hAnsi="Times New Roman" w:cs="Times New Roman"/>
          <w:b/>
          <w:bCs/>
          <w:sz w:val="28"/>
          <w:szCs w:val="28"/>
        </w:rPr>
        <w:t>Бережіть себе та близьких!!!</w:t>
      </w:r>
    </w:p>
    <w:p w:rsidR="00435744" w:rsidRDefault="00435744" w:rsidP="0053194F">
      <w:pPr>
        <w:rPr>
          <w:b/>
          <w:bCs/>
        </w:rPr>
      </w:pPr>
    </w:p>
    <w:p w:rsidR="00B95BAC" w:rsidRDefault="00B95BAC" w:rsidP="0053194F">
      <w:pPr>
        <w:rPr>
          <w:b/>
          <w:bCs/>
        </w:rPr>
      </w:pPr>
    </w:p>
    <w:p w:rsidR="00B95BAC" w:rsidRDefault="00B95BAC" w:rsidP="0053194F">
      <w:pPr>
        <w:rPr>
          <w:b/>
          <w:bCs/>
        </w:rPr>
      </w:pPr>
    </w:p>
    <w:p w:rsidR="00B95BAC" w:rsidRDefault="00B95BAC" w:rsidP="0053194F">
      <w:pPr>
        <w:rPr>
          <w:b/>
          <w:bCs/>
        </w:rPr>
      </w:pPr>
    </w:p>
    <w:p w:rsidR="00B95BAC" w:rsidRDefault="00B95BAC" w:rsidP="0053194F">
      <w:pPr>
        <w:rPr>
          <w:b/>
          <w:bCs/>
        </w:rPr>
      </w:pPr>
    </w:p>
    <w:p w:rsidR="00435744" w:rsidRDefault="00435744" w:rsidP="0053194F">
      <w:pPr>
        <w:rPr>
          <w:b/>
          <w:bCs/>
        </w:rPr>
      </w:pPr>
    </w:p>
    <w:p w:rsidR="00B95BAC" w:rsidRDefault="00B95BAC" w:rsidP="00B95BA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Лікар-епідеміолог </w:t>
      </w:r>
    </w:p>
    <w:p w:rsidR="00B95BAC" w:rsidRDefault="00B95BAC" w:rsidP="00B95BAC">
      <w:pPr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Надвірнянського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районного відділу</w:t>
      </w:r>
    </w:p>
    <w:p w:rsidR="00B95BAC" w:rsidRDefault="00B95BAC" w:rsidP="00B95BA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відділення епідеміологічного нагляду </w:t>
      </w:r>
    </w:p>
    <w:p w:rsidR="00B95BAC" w:rsidRPr="006075AA" w:rsidRDefault="00B95BAC" w:rsidP="00B95BA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профілактики інфекційних захворювань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Оксана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Глуханюк</w:t>
      </w:r>
      <w:proofErr w:type="spellEnd"/>
    </w:p>
    <w:p w:rsidR="00B939A8" w:rsidRPr="00224CEB" w:rsidRDefault="00B939A8" w:rsidP="00BD5578">
      <w:pPr>
        <w:rPr>
          <w:rFonts w:ascii="Times New Roman" w:hAnsi="Times New Roman" w:cs="Times New Roman"/>
          <w:sz w:val="28"/>
          <w:szCs w:val="28"/>
        </w:rPr>
      </w:pPr>
    </w:p>
    <w:p w:rsidR="00BD5578" w:rsidRPr="00224CEB" w:rsidRDefault="00BD5578" w:rsidP="00B95BAC">
      <w:pPr>
        <w:rPr>
          <w:rFonts w:ascii="Times New Roman" w:hAnsi="Times New Roman" w:cs="Times New Roman"/>
          <w:sz w:val="28"/>
          <w:szCs w:val="28"/>
        </w:rPr>
      </w:pPr>
      <w:r w:rsidRPr="00224CEB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E20DA" w:rsidRPr="000F634B" w:rsidRDefault="007E20DA" w:rsidP="00FC6CE6">
      <w:pPr>
        <w:tabs>
          <w:tab w:val="left" w:pos="417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7E20DA" w:rsidRPr="000F634B" w:rsidSect="007E20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2FD" w:rsidRDefault="000002FD" w:rsidP="00FA2FF6">
      <w:pPr>
        <w:spacing w:after="0" w:line="240" w:lineRule="auto"/>
      </w:pPr>
      <w:r>
        <w:separator/>
      </w:r>
    </w:p>
  </w:endnote>
  <w:endnote w:type="continuationSeparator" w:id="0">
    <w:p w:rsidR="000002FD" w:rsidRDefault="000002FD" w:rsidP="00FA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2FD" w:rsidRDefault="000002FD" w:rsidP="00FA2FF6">
      <w:pPr>
        <w:spacing w:after="0" w:line="240" w:lineRule="auto"/>
      </w:pPr>
      <w:r>
        <w:separator/>
      </w:r>
    </w:p>
  </w:footnote>
  <w:footnote w:type="continuationSeparator" w:id="0">
    <w:p w:rsidR="000002FD" w:rsidRDefault="000002FD" w:rsidP="00FA2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D294B"/>
    <w:multiLevelType w:val="multilevel"/>
    <w:tmpl w:val="A4DA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FEE0906"/>
    <w:multiLevelType w:val="multilevel"/>
    <w:tmpl w:val="D380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1FA04C5"/>
    <w:multiLevelType w:val="multilevel"/>
    <w:tmpl w:val="4EF6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4DF010C"/>
    <w:multiLevelType w:val="multilevel"/>
    <w:tmpl w:val="8F2C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FF6"/>
    <w:rsid w:val="000002FD"/>
    <w:rsid w:val="00052260"/>
    <w:rsid w:val="000F634B"/>
    <w:rsid w:val="002056F0"/>
    <w:rsid w:val="00224CEB"/>
    <w:rsid w:val="0028740A"/>
    <w:rsid w:val="002A48A6"/>
    <w:rsid w:val="00435744"/>
    <w:rsid w:val="00453085"/>
    <w:rsid w:val="0053194F"/>
    <w:rsid w:val="0059261F"/>
    <w:rsid w:val="00777E79"/>
    <w:rsid w:val="007E20DA"/>
    <w:rsid w:val="008812EF"/>
    <w:rsid w:val="0096593F"/>
    <w:rsid w:val="0096689A"/>
    <w:rsid w:val="00AE2871"/>
    <w:rsid w:val="00B105D8"/>
    <w:rsid w:val="00B939A8"/>
    <w:rsid w:val="00B95BAC"/>
    <w:rsid w:val="00BD5578"/>
    <w:rsid w:val="00C26A88"/>
    <w:rsid w:val="00D31B9F"/>
    <w:rsid w:val="00E2676B"/>
    <w:rsid w:val="00E963F7"/>
    <w:rsid w:val="00FA2FF6"/>
    <w:rsid w:val="00FC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F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A2F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2FF6"/>
  </w:style>
  <w:style w:type="paragraph" w:styleId="a7">
    <w:name w:val="footer"/>
    <w:basedOn w:val="a"/>
    <w:link w:val="a8"/>
    <w:uiPriority w:val="99"/>
    <w:semiHidden/>
    <w:unhideWhenUsed/>
    <w:rsid w:val="00FA2F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A2F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F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A2F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2FF6"/>
  </w:style>
  <w:style w:type="paragraph" w:styleId="a7">
    <w:name w:val="footer"/>
    <w:basedOn w:val="a"/>
    <w:link w:val="a8"/>
    <w:uiPriority w:val="99"/>
    <w:semiHidden/>
    <w:unhideWhenUsed/>
    <w:rsid w:val="00FA2F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A2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Oksana</cp:lastModifiedBy>
  <cp:revision>2</cp:revision>
  <dcterms:created xsi:type="dcterms:W3CDTF">2022-03-24T09:48:00Z</dcterms:created>
  <dcterms:modified xsi:type="dcterms:W3CDTF">2022-03-24T09:48:00Z</dcterms:modified>
</cp:coreProperties>
</file>