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EC" w:rsidRDefault="008A73EC"/>
    <w:p w:rsidR="008A73EC" w:rsidRPr="00E2513F" w:rsidRDefault="008A73EC">
      <w:pPr>
        <w:rPr>
          <w:b/>
          <w:i/>
          <w:sz w:val="40"/>
          <w:szCs w:val="40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</w:t>
      </w:r>
      <w:proofErr w:type="spellStart"/>
      <w:r w:rsidRPr="00E2513F">
        <w:rPr>
          <w:rFonts w:ascii="Times New Roman" w:hAnsi="Times New Roman" w:cs="Times New Roman"/>
          <w:b/>
          <w:i/>
          <w:color w:val="333333"/>
          <w:sz w:val="40"/>
          <w:szCs w:val="40"/>
        </w:rPr>
        <w:t>Мавп’яча</w:t>
      </w:r>
      <w:proofErr w:type="spellEnd"/>
      <w:r w:rsidRPr="00E2513F">
        <w:rPr>
          <w:rFonts w:ascii="Times New Roman" w:hAnsi="Times New Roman" w:cs="Times New Roman"/>
          <w:b/>
          <w:i/>
          <w:color w:val="333333"/>
          <w:sz w:val="40"/>
          <w:szCs w:val="40"/>
        </w:rPr>
        <w:t xml:space="preserve"> віспа, як вберегтися ?</w:t>
      </w:r>
    </w:p>
    <w:p w:rsidR="008A73EC" w:rsidRDefault="008A73EC"/>
    <w:p w:rsidR="002671F5" w:rsidRDefault="00880178">
      <w:r>
        <w:rPr>
          <w:noProof/>
          <w:lang w:eastAsia="uk-UA"/>
        </w:rPr>
        <w:drawing>
          <wp:inline distT="0" distB="0" distL="0" distR="0">
            <wp:extent cx="6120765" cy="2647656"/>
            <wp:effectExtent l="19050" t="0" r="0" b="0"/>
            <wp:docPr id="1" name="Рисунок 1" descr="Віспа мав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іспа мав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4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66" w:rsidRDefault="00766866"/>
    <w:p w:rsidR="00766866" w:rsidRPr="000566EA" w:rsidRDefault="008A73EC" w:rsidP="006421A3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proofErr w:type="spellStart"/>
      <w:r w:rsidR="000566EA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0566EA" w:rsidRPr="000566EA">
        <w:rPr>
          <w:rFonts w:ascii="Times New Roman" w:hAnsi="Times New Roman" w:cs="Times New Roman"/>
          <w:color w:val="333333"/>
          <w:sz w:val="28"/>
          <w:szCs w:val="28"/>
        </w:rPr>
        <w:t>авп’яча</w:t>
      </w:r>
      <w:proofErr w:type="spellEnd"/>
      <w:r w:rsidR="000566EA" w:rsidRPr="000566EA">
        <w:rPr>
          <w:rFonts w:ascii="Times New Roman" w:hAnsi="Times New Roman" w:cs="Times New Roman"/>
          <w:color w:val="333333"/>
          <w:sz w:val="28"/>
          <w:szCs w:val="28"/>
        </w:rPr>
        <w:t xml:space="preserve"> віспа</w:t>
      </w:r>
      <w:r w:rsidR="000566EA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="000566EA">
        <w:rPr>
          <w:rFonts w:ascii="Times New Roman" w:hAnsi="Times New Roman" w:cs="Times New Roman"/>
          <w:color w:val="333333"/>
          <w:sz w:val="28"/>
          <w:szCs w:val="28"/>
        </w:rPr>
        <w:t>віспоподібне</w:t>
      </w:r>
      <w:proofErr w:type="spellEnd"/>
      <w:r w:rsidR="000566EA">
        <w:rPr>
          <w:rFonts w:ascii="Times New Roman" w:hAnsi="Times New Roman" w:cs="Times New Roman"/>
          <w:color w:val="333333"/>
          <w:sz w:val="28"/>
          <w:szCs w:val="28"/>
        </w:rPr>
        <w:t xml:space="preserve"> захворювання, за клінічними ознаками дуже схоже на натуральну віспу. </w:t>
      </w:r>
      <w:r w:rsidR="00766866" w:rsidRPr="000566EA">
        <w:rPr>
          <w:rFonts w:ascii="Times New Roman" w:hAnsi="Times New Roman" w:cs="Times New Roman"/>
          <w:color w:val="333333"/>
          <w:sz w:val="28"/>
          <w:szCs w:val="28"/>
        </w:rPr>
        <w:t xml:space="preserve">До цього часу </w:t>
      </w:r>
      <w:proofErr w:type="spellStart"/>
      <w:r w:rsidR="00766866" w:rsidRPr="000566EA">
        <w:rPr>
          <w:rFonts w:ascii="Times New Roman" w:hAnsi="Times New Roman" w:cs="Times New Roman"/>
          <w:color w:val="333333"/>
          <w:sz w:val="28"/>
          <w:szCs w:val="28"/>
        </w:rPr>
        <w:t>мавп’яча</w:t>
      </w:r>
      <w:proofErr w:type="spellEnd"/>
      <w:r w:rsidR="00766866" w:rsidRPr="000566EA">
        <w:rPr>
          <w:rFonts w:ascii="Times New Roman" w:hAnsi="Times New Roman" w:cs="Times New Roman"/>
          <w:color w:val="333333"/>
          <w:sz w:val="28"/>
          <w:szCs w:val="28"/>
        </w:rPr>
        <w:t xml:space="preserve"> віспа була рідкісним захворюванням</w:t>
      </w:r>
      <w:r w:rsidR="000566EA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766866" w:rsidRPr="000566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566EA">
        <w:rPr>
          <w:rFonts w:ascii="Times New Roman" w:hAnsi="Times New Roman" w:cs="Times New Roman"/>
          <w:color w:val="333333"/>
          <w:sz w:val="28"/>
          <w:szCs w:val="28"/>
        </w:rPr>
        <w:t>Вона</w:t>
      </w:r>
      <w:r w:rsidR="00766866" w:rsidRPr="000566EA">
        <w:rPr>
          <w:rFonts w:ascii="Times New Roman" w:hAnsi="Times New Roman" w:cs="Times New Roman"/>
          <w:color w:val="333333"/>
          <w:sz w:val="28"/>
          <w:szCs w:val="28"/>
        </w:rPr>
        <w:t xml:space="preserve"> передається від гризунів до людини або від людини до людини, але захворюванн</w:t>
      </w:r>
      <w:r w:rsidR="000566EA">
        <w:rPr>
          <w:rFonts w:ascii="Times New Roman" w:hAnsi="Times New Roman" w:cs="Times New Roman"/>
          <w:color w:val="333333"/>
          <w:sz w:val="28"/>
          <w:szCs w:val="28"/>
        </w:rPr>
        <w:t xml:space="preserve">я отримало </w:t>
      </w:r>
      <w:r w:rsidR="00766866" w:rsidRPr="000566EA">
        <w:rPr>
          <w:rFonts w:ascii="Times New Roman" w:hAnsi="Times New Roman" w:cs="Times New Roman"/>
          <w:color w:val="333333"/>
          <w:sz w:val="28"/>
          <w:szCs w:val="28"/>
        </w:rPr>
        <w:t>назву через те, що у 1958 році вперше його виявили у лабораторних мавп. У 1970 році медик</w:t>
      </w:r>
      <w:r w:rsidR="000566EA">
        <w:rPr>
          <w:rFonts w:ascii="Times New Roman" w:hAnsi="Times New Roman" w:cs="Times New Roman"/>
          <w:color w:val="333333"/>
          <w:sz w:val="28"/>
          <w:szCs w:val="28"/>
        </w:rPr>
        <w:t xml:space="preserve">и зафіксували </w:t>
      </w:r>
      <w:r w:rsidR="00766866" w:rsidRPr="000566EA">
        <w:rPr>
          <w:rFonts w:ascii="Times New Roman" w:hAnsi="Times New Roman" w:cs="Times New Roman"/>
          <w:color w:val="333333"/>
          <w:sz w:val="28"/>
          <w:szCs w:val="28"/>
        </w:rPr>
        <w:t xml:space="preserve"> перший випадок </w:t>
      </w:r>
      <w:proofErr w:type="spellStart"/>
      <w:r w:rsidR="00766866" w:rsidRPr="000566EA">
        <w:rPr>
          <w:rFonts w:ascii="Times New Roman" w:hAnsi="Times New Roman" w:cs="Times New Roman"/>
          <w:color w:val="333333"/>
          <w:sz w:val="28"/>
          <w:szCs w:val="28"/>
        </w:rPr>
        <w:t>мавп’ячої</w:t>
      </w:r>
      <w:proofErr w:type="spellEnd"/>
      <w:r w:rsidR="00766866" w:rsidRPr="000566EA">
        <w:rPr>
          <w:rFonts w:ascii="Times New Roman" w:hAnsi="Times New Roman" w:cs="Times New Roman"/>
          <w:color w:val="333333"/>
          <w:sz w:val="28"/>
          <w:szCs w:val="28"/>
        </w:rPr>
        <w:t xml:space="preserve"> віспи у людини в Демократичній Республіці Конго.</w:t>
      </w:r>
      <w:r w:rsidR="000566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66866" w:rsidRPr="000566EA">
        <w:rPr>
          <w:rFonts w:ascii="Times New Roman" w:hAnsi="Times New Roman" w:cs="Times New Roman"/>
          <w:color w:val="333333"/>
          <w:sz w:val="28"/>
          <w:szCs w:val="28"/>
        </w:rPr>
        <w:t>Вірус переважно поширений у Західній та Центральній Африці, а втім,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як спалах був виявлений  у Великій Британії , вірус почали виявляти  і інші країни, загалом 14 країн Європи підтвердили випадки хвороби.</w:t>
      </w:r>
    </w:p>
    <w:p w:rsidR="003E287C" w:rsidRPr="000566EA" w:rsidRDefault="008A73EC" w:rsidP="006421A3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</w:t>
      </w:r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 клінічною картиною </w:t>
      </w:r>
      <w:proofErr w:type="spellStart"/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мавп’яча</w:t>
      </w:r>
      <w:proofErr w:type="spellEnd"/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віспа є "полегшеною версією" звичайної. Основна відмінність </w:t>
      </w:r>
      <w:proofErr w:type="spellStart"/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мавп’ячо</w:t>
      </w:r>
      <w:r w:rsid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ї</w:t>
      </w:r>
      <w:proofErr w:type="spellEnd"/>
      <w:r w:rsid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полягає </w:t>
      </w:r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в тому, що вона викликає набряк лімфатичних вузлів.</w:t>
      </w:r>
    </w:p>
    <w:p w:rsidR="003E287C" w:rsidRPr="000566EA" w:rsidRDefault="008A73EC" w:rsidP="006421A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 </w:t>
      </w:r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Інкубаційний період захворювання — часу з моменту зараження до проявів перших симптомів — становить від </w:t>
      </w:r>
      <w:r w:rsidR="00DB75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</w:t>
      </w:r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 </w:t>
      </w:r>
      <w:r w:rsidR="00DB75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20</w:t>
      </w:r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днів</w:t>
      </w:r>
      <w:r w:rsidR="00DB757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у середньому 12</w:t>
      </w:r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317253" w:rsidRDefault="00DB757E" w:rsidP="006421A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 Починається захворювання гостро, раптово з підвищення температури тіла далі приєднуються </w:t>
      </w:r>
      <w:r w:rsidR="00317253" w:rsidRPr="0031725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317253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головний біль</w:t>
      </w:r>
      <w:r w:rsidR="0031725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317253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біль у м’язах та спині</w:t>
      </w:r>
      <w:r w:rsidR="0031725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317253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збільшення лімфатичних вузлів</w:t>
      </w:r>
      <w:r w:rsidR="0031725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317253" w:rsidRPr="0031725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317253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лихоманка і озноб</w:t>
      </w:r>
      <w:r w:rsidR="0031725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317253" w:rsidRPr="0031725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317253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надмірна втомлюваність</w:t>
      </w:r>
      <w:r w:rsidR="0031725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3E287C" w:rsidRPr="000566EA" w:rsidRDefault="003E287C" w:rsidP="006421A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 третій день після початку лихоманки у людини з’являється висип на обличчі, який поступово поширюється на інші частини тіла. Протягом прогресування хвороби висипи перетворюються на наповнені рідиною вузлики, які наприкінці інфекції перероджуються в струпи — сухі кірки на поверхні </w:t>
      </w:r>
      <w:r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шкіри. Хвороба може тривати від 2 до 4 тижнів. Помирає кожен десятий інфікований.</w:t>
      </w:r>
    </w:p>
    <w:p w:rsidR="003E287C" w:rsidRPr="000566EA" w:rsidRDefault="00E2513F" w:rsidP="006421A3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</w:t>
      </w:r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</w:t>
      </w:r>
      <w:r w:rsidR="0031725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рус  передається </w:t>
      </w:r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при вдиханні великих крапель слини під час тісного контакту обличчя до обличчя, при взаємодії з рідинами хворого або зараженими </w:t>
      </w:r>
      <w:r w:rsidR="006B4F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предмет</w:t>
      </w:r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ами. У тіло вірус проникає через пошкодження на шкірі, а також слизові оболонки очей, рота чи носа.</w:t>
      </w:r>
    </w:p>
    <w:p w:rsidR="003E287C" w:rsidRPr="000566EA" w:rsidRDefault="00E2513F" w:rsidP="006421A3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   </w:t>
      </w:r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Від тварини людина може інфікуватися при укусах або подряпинах, а також через приготування м’яса </w:t>
      </w:r>
      <w:r w:rsidR="0031725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інфікованої тварини, яке не було належно термічно оброблене</w:t>
      </w:r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E2513F" w:rsidRDefault="00E2513F" w:rsidP="006421A3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</w:t>
      </w:r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Наразі не було потреби спеціально розробляти вакцину проти вірусу </w:t>
      </w:r>
      <w:proofErr w:type="spellStart"/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мавп’ячої</w:t>
      </w:r>
      <w:proofErr w:type="spellEnd"/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віспи, адже хвороба не була достатньо масовою. Втім, за даними Національної медичної бібліотеки США, щеплення від звичайної вісп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 може</w:t>
      </w:r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надійно захистити людину і від </w:t>
      </w:r>
      <w:proofErr w:type="spellStart"/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мавп’ячої</w:t>
      </w:r>
      <w:proofErr w:type="spellEnd"/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Більшість із народжених у Радянському Союзі українців вакцинувалися у ранньому дитинстві, тому вони захищені від інфекції.</w:t>
      </w:r>
    </w:p>
    <w:p w:rsidR="00E2513F" w:rsidRDefault="00E2513F" w:rsidP="006421A3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</w:t>
      </w:r>
      <w:r w:rsidR="00E03B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Рекомендованим методом діагностики залишається </w:t>
      </w:r>
      <w:proofErr w:type="spellStart"/>
      <w:r w:rsidR="00E03B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ПЛР-тестування</w:t>
      </w:r>
      <w:proofErr w:type="spellEnd"/>
      <w:r w:rsidR="00E03B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. Для цього досліджуються вміст або покриви висипань.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3E287C" w:rsidRDefault="00E2513F" w:rsidP="006421A3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  </w:t>
      </w:r>
      <w:r w:rsidR="006421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Хворі через загрозу високої контагіозності мають бути негайно госпіталізовані в спеціальні лікувальні установи. У приміщенні, де знаходився хворий, здійснюють ретельну дезінфекцію, а за контактними особами спостереження та карантин протягом 21 дня. </w:t>
      </w:r>
      <w:r w:rsidR="003E287C" w:rsidRPr="000566E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Гігієна рук, уникання контактів із рідинами та речами особистого вжитку хворого допоможе попередити зараження.</w:t>
      </w:r>
    </w:p>
    <w:p w:rsidR="00D32260" w:rsidRDefault="00D32260" w:rsidP="006421A3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D32260" w:rsidRDefault="00D32260" w:rsidP="00D3226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Лікар епідеміолог </w:t>
      </w:r>
    </w:p>
    <w:p w:rsidR="00D32260" w:rsidRDefault="00D32260" w:rsidP="00D3226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Відділення епідеміологічного нагляду</w:t>
      </w:r>
    </w:p>
    <w:p w:rsidR="00D32260" w:rsidRDefault="00D32260" w:rsidP="00D3226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та профілактики інфекційних захворювань</w:t>
      </w:r>
    </w:p>
    <w:p w:rsidR="00D32260" w:rsidRDefault="00D32260" w:rsidP="00D3226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Надвірнянського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РВ </w:t>
      </w:r>
    </w:p>
    <w:p w:rsidR="00D32260" w:rsidRPr="000566EA" w:rsidRDefault="00D32260" w:rsidP="00D32260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ДУ «Івано-Франківський ОЦКПХ МОЗ України»              </w:t>
      </w:r>
      <w:r>
        <w:rPr>
          <w:rFonts w:ascii="Times New Roman" w:hAnsi="Times New Roman" w:cs="Times New Roman"/>
          <w:sz w:val="28"/>
          <w:szCs w:val="28"/>
        </w:rPr>
        <w:t xml:space="preserve">І.Я.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Горбаль-Клим’юк</w:t>
      </w:r>
      <w:proofErr w:type="spellEnd"/>
    </w:p>
    <w:sectPr w:rsidR="00D32260" w:rsidRPr="000566EA" w:rsidSect="00267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6B23"/>
    <w:multiLevelType w:val="multilevel"/>
    <w:tmpl w:val="96CA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6866"/>
    <w:rsid w:val="000566EA"/>
    <w:rsid w:val="0011215E"/>
    <w:rsid w:val="002671F5"/>
    <w:rsid w:val="003021C0"/>
    <w:rsid w:val="00317253"/>
    <w:rsid w:val="003E287C"/>
    <w:rsid w:val="005B7F1D"/>
    <w:rsid w:val="006421A3"/>
    <w:rsid w:val="006B4F4D"/>
    <w:rsid w:val="00766866"/>
    <w:rsid w:val="007B6B72"/>
    <w:rsid w:val="00880178"/>
    <w:rsid w:val="008A73EC"/>
    <w:rsid w:val="00D32260"/>
    <w:rsid w:val="00DB757E"/>
    <w:rsid w:val="00E03B9E"/>
    <w:rsid w:val="00E2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F5"/>
  </w:style>
  <w:style w:type="paragraph" w:styleId="2">
    <w:name w:val="heading 2"/>
    <w:basedOn w:val="a"/>
    <w:link w:val="20"/>
    <w:uiPriority w:val="9"/>
    <w:qFormat/>
    <w:rsid w:val="003E2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left">
    <w:name w:val="align-left"/>
    <w:basedOn w:val="a"/>
    <w:rsid w:val="0076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668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287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Strong"/>
    <w:basedOn w:val="a0"/>
    <w:uiPriority w:val="22"/>
    <w:qFormat/>
    <w:rsid w:val="003E28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560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97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2022-05-30T11:46:00Z</dcterms:created>
  <dcterms:modified xsi:type="dcterms:W3CDTF">2022-06-02T07:02:00Z</dcterms:modified>
</cp:coreProperties>
</file>