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EC" w:rsidRDefault="008A73EC"/>
    <w:p w:rsidR="008A73EC" w:rsidRPr="00E2513F" w:rsidRDefault="008A73EC">
      <w:pPr>
        <w:rPr>
          <w:b/>
          <w:i/>
          <w:sz w:val="40"/>
          <w:szCs w:val="40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</w:t>
      </w:r>
      <w:proofErr w:type="spellStart"/>
      <w:r w:rsidRPr="00E2513F">
        <w:rPr>
          <w:rFonts w:ascii="Times New Roman" w:hAnsi="Times New Roman" w:cs="Times New Roman"/>
          <w:b/>
          <w:i/>
          <w:color w:val="333333"/>
          <w:sz w:val="40"/>
          <w:szCs w:val="40"/>
        </w:rPr>
        <w:t>Мавп’яча</w:t>
      </w:r>
      <w:proofErr w:type="spellEnd"/>
      <w:r w:rsidRPr="00E2513F">
        <w:rPr>
          <w:rFonts w:ascii="Times New Roman" w:hAnsi="Times New Roman" w:cs="Times New Roman"/>
          <w:b/>
          <w:i/>
          <w:color w:val="333333"/>
          <w:sz w:val="40"/>
          <w:szCs w:val="40"/>
        </w:rPr>
        <w:t xml:space="preserve"> віспа, як вберегтися ?</w:t>
      </w:r>
    </w:p>
    <w:p w:rsidR="008A73EC" w:rsidRDefault="008A73EC"/>
    <w:p w:rsidR="002671F5" w:rsidRDefault="00880178">
      <w:r>
        <w:rPr>
          <w:noProof/>
          <w:lang w:eastAsia="uk-UA"/>
        </w:rPr>
        <w:drawing>
          <wp:inline distT="0" distB="0" distL="0" distR="0">
            <wp:extent cx="6120765" cy="2647656"/>
            <wp:effectExtent l="19050" t="0" r="0" b="0"/>
            <wp:docPr id="1" name="Рисунок 1" descr="Віспа мав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іспа мав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4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866" w:rsidRDefault="00766866"/>
    <w:p w:rsidR="00766866" w:rsidRPr="000566EA" w:rsidRDefault="008A73EC" w:rsidP="006421A3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</w:t>
      </w:r>
      <w:proofErr w:type="spellStart"/>
      <w:r w:rsidR="000566EA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0566EA" w:rsidRPr="000566EA">
        <w:rPr>
          <w:rFonts w:ascii="Times New Roman" w:hAnsi="Times New Roman" w:cs="Times New Roman"/>
          <w:color w:val="333333"/>
          <w:sz w:val="28"/>
          <w:szCs w:val="28"/>
        </w:rPr>
        <w:t>авп’яча</w:t>
      </w:r>
      <w:proofErr w:type="spellEnd"/>
      <w:r w:rsidR="000566EA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 віспа</w:t>
      </w:r>
      <w:r w:rsidR="000566EA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0566EA">
        <w:rPr>
          <w:rFonts w:ascii="Times New Roman" w:hAnsi="Times New Roman" w:cs="Times New Roman"/>
          <w:color w:val="333333"/>
          <w:sz w:val="28"/>
          <w:szCs w:val="28"/>
        </w:rPr>
        <w:t>віспоподібне</w:t>
      </w:r>
      <w:proofErr w:type="spellEnd"/>
      <w:r w:rsidR="000566EA">
        <w:rPr>
          <w:rFonts w:ascii="Times New Roman" w:hAnsi="Times New Roman" w:cs="Times New Roman"/>
          <w:color w:val="333333"/>
          <w:sz w:val="28"/>
          <w:szCs w:val="28"/>
        </w:rPr>
        <w:t xml:space="preserve"> захворювання, за клінічними ознаками дуже схоже на натуральну віспу. </w:t>
      </w:r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До цього часу </w:t>
      </w:r>
      <w:proofErr w:type="spellStart"/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>мавп’яча</w:t>
      </w:r>
      <w:proofErr w:type="spellEnd"/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 віспа була рідкісним захворюванням</w:t>
      </w:r>
      <w:r w:rsidR="000566EA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566EA">
        <w:rPr>
          <w:rFonts w:ascii="Times New Roman" w:hAnsi="Times New Roman" w:cs="Times New Roman"/>
          <w:color w:val="333333"/>
          <w:sz w:val="28"/>
          <w:szCs w:val="28"/>
        </w:rPr>
        <w:t>Вона</w:t>
      </w:r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 передається від гризунів до людини або від людини до людини, але захворюванн</w:t>
      </w:r>
      <w:r w:rsidR="000566EA">
        <w:rPr>
          <w:rFonts w:ascii="Times New Roman" w:hAnsi="Times New Roman" w:cs="Times New Roman"/>
          <w:color w:val="333333"/>
          <w:sz w:val="28"/>
          <w:szCs w:val="28"/>
        </w:rPr>
        <w:t xml:space="preserve">я отримало </w:t>
      </w:r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>назву через те, що у 1958 році вперше його виявили у лабораторних мавп. У 1970 році медик</w:t>
      </w:r>
      <w:r w:rsidR="000566EA">
        <w:rPr>
          <w:rFonts w:ascii="Times New Roman" w:hAnsi="Times New Roman" w:cs="Times New Roman"/>
          <w:color w:val="333333"/>
          <w:sz w:val="28"/>
          <w:szCs w:val="28"/>
        </w:rPr>
        <w:t xml:space="preserve">и зафіксували </w:t>
      </w:r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 перший випадок </w:t>
      </w:r>
      <w:proofErr w:type="spellStart"/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>мавп’ячої</w:t>
      </w:r>
      <w:proofErr w:type="spellEnd"/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 xml:space="preserve"> віспи у людини в Демократичній Республіці Конго.</w:t>
      </w:r>
      <w:r w:rsidR="000566E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66866" w:rsidRPr="000566EA">
        <w:rPr>
          <w:rFonts w:ascii="Times New Roman" w:hAnsi="Times New Roman" w:cs="Times New Roman"/>
          <w:color w:val="333333"/>
          <w:sz w:val="28"/>
          <w:szCs w:val="28"/>
        </w:rPr>
        <w:t>Вірус переважно поширений у Західній та Центральній Африці, а втім,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як спалах був виявлений  у Великій Британії , вірус почали виявляти  і інші країни, загалом 14 країн Європи підтвердили випадки хвороби.</w:t>
      </w:r>
    </w:p>
    <w:p w:rsidR="003E287C" w:rsidRPr="000566EA" w:rsidRDefault="008A73EC" w:rsidP="006421A3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 клінічною картиною </w:t>
      </w:r>
      <w:proofErr w:type="spellStart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мавп’яча</w:t>
      </w:r>
      <w:proofErr w:type="spellEnd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віспа є "полегшеною версією" звичайної. Основна відмінність </w:t>
      </w:r>
      <w:proofErr w:type="spellStart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мавп’ячо</w:t>
      </w:r>
      <w:r w:rsid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</w:t>
      </w:r>
      <w:proofErr w:type="spellEnd"/>
      <w:r w:rsid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полягає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в тому, що вона викликає набряк лімфатичних вузлів.</w:t>
      </w:r>
    </w:p>
    <w:p w:rsidR="003E287C" w:rsidRPr="000566EA" w:rsidRDefault="008A73EC" w:rsidP="006421A3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Інкубаційний період захворювання — часу з моменту зараження до проявів перших симптомів — становить від </w:t>
      </w:r>
      <w:r w:rsidR="00DB757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 </w:t>
      </w:r>
      <w:r w:rsidR="00DB757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днів</w:t>
      </w:r>
      <w:r w:rsidR="00DB757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у середньому 12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317253" w:rsidRDefault="00DB757E" w:rsidP="006421A3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Починається захворювання гостро, раптово з підвищення температури тіла далі приєднуються </w:t>
      </w:r>
      <w:r w:rsidR="00317253" w:rsidRP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17253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головний біль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r w:rsidR="00317253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біль у м’язах та спині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r w:rsidR="00317253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збільшення лімфатичних вузлів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317253" w:rsidRP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17253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лихоманка і озноб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317253" w:rsidRP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317253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надмірна втомлюваність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3E287C" w:rsidRPr="000566EA" w:rsidRDefault="003E287C" w:rsidP="006421A3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 третій день після початку лихоманки у людини з’являється висип на обличчі, який поступово поширюється на інші частини тіла. Протягом прогресування хвороби висипи перетворюються на наповнені рідиною вузлики, які наприкінці інфекції перероджуються в струпи — сухі кірки на поверхні </w:t>
      </w:r>
      <w:r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шкіри. Хвороба може тривати від 2 до 4 тижнів. Помирає кожен десятий інфікований.</w:t>
      </w:r>
    </w:p>
    <w:p w:rsidR="003E287C" w:rsidRPr="000566EA" w:rsidRDefault="00E2513F" w:rsidP="006421A3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рус  передається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 вдиханні великих крапель слини під час тісного контакту обличчя до обличчя, при взаємодії з рідинами хворого або зараженими </w:t>
      </w:r>
      <w:r w:rsidR="006B4F4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предмет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ами. У тіло вірус проникає через пошкодження на шкірі, а також слизові оболонки очей, рота чи носа.</w:t>
      </w:r>
    </w:p>
    <w:p w:rsidR="003E287C" w:rsidRPr="000566EA" w:rsidRDefault="00E2513F" w:rsidP="006421A3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 тварини людина може інфікуватися при укусах або подряпинах, а також через приготування м’яса </w:t>
      </w:r>
      <w:r w:rsidR="0031725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інфікованої тварини, яке не було належно термічно оброблене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2513F" w:rsidRDefault="00E2513F" w:rsidP="006421A3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Наразі не було потреби спеціально розробляти вакцину проти вірусу </w:t>
      </w:r>
      <w:proofErr w:type="spellStart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мавп’ячої</w:t>
      </w:r>
      <w:proofErr w:type="spellEnd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віспи, адже хвороба не була достатньо масовою. Втім, за даними Національної медичної бібліотеки США, щеплення від звичайної вісп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 може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надійно захистити людину і від </w:t>
      </w:r>
      <w:proofErr w:type="spellStart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мавп’ячої</w:t>
      </w:r>
      <w:proofErr w:type="spellEnd"/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Більшість із народжених у Радянському Союзі українців вакцинувалися у ранньому дитинстві, тому вони захищені від інфекції.</w:t>
      </w:r>
    </w:p>
    <w:p w:rsidR="00E2513F" w:rsidRDefault="00E2513F" w:rsidP="006421A3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E03B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Рекомендованим методом діагностики залишається </w:t>
      </w:r>
      <w:proofErr w:type="spellStart"/>
      <w:r w:rsidR="00E03B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ПЛР-тестування</w:t>
      </w:r>
      <w:proofErr w:type="spellEnd"/>
      <w:r w:rsidR="00E03B9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. Для цього досліджуються вміст або покриви висипань.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3E287C" w:rsidRDefault="00E2513F" w:rsidP="006421A3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</w:t>
      </w:r>
      <w:r w:rsidR="006421A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Хворі через загрозу високої контагіозності мають бути негайно госпіталізовані в спеціальні лікувальні установи. У приміщенні, де знаходився хворий, здійснюють ретельну дезінфекцію, а за контактними особами спостереження та карантин протягом 21 дня. </w:t>
      </w:r>
      <w:r w:rsidR="003E287C" w:rsidRPr="000566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Гігієна рук, уникання контактів із рідинами та речами особистого вжитку хворого допоможе попередити зараження.</w:t>
      </w:r>
    </w:p>
    <w:p w:rsidR="00D32260" w:rsidRDefault="00D32260" w:rsidP="006421A3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32260" w:rsidRDefault="00D32260" w:rsidP="00D3226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Лікар епідеміолог </w:t>
      </w:r>
    </w:p>
    <w:p w:rsidR="00D32260" w:rsidRDefault="00D32260" w:rsidP="00D3226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Відділення епідеміологічного нагляду</w:t>
      </w:r>
    </w:p>
    <w:p w:rsidR="00D32260" w:rsidRDefault="00D32260" w:rsidP="00D3226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</w:p>
    <w:p w:rsidR="00D32260" w:rsidRDefault="00D32260" w:rsidP="00D32260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РВ </w:t>
      </w:r>
    </w:p>
    <w:p w:rsidR="00D32260" w:rsidRPr="000566EA" w:rsidRDefault="00D32260" w:rsidP="00D32260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ОЦКПХ МОЗ України»              </w:t>
      </w:r>
      <w:r>
        <w:rPr>
          <w:rFonts w:ascii="Times New Roman" w:hAnsi="Times New Roman" w:cs="Times New Roman"/>
          <w:sz w:val="28"/>
          <w:szCs w:val="28"/>
        </w:rPr>
        <w:t xml:space="preserve">І.Я.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Горбаль-Клим’юк</w:t>
      </w:r>
      <w:proofErr w:type="spellEnd"/>
    </w:p>
    <w:sectPr w:rsidR="00D32260" w:rsidRPr="000566EA" w:rsidSect="00267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56B23"/>
    <w:multiLevelType w:val="multilevel"/>
    <w:tmpl w:val="96CA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6866"/>
    <w:rsid w:val="000566EA"/>
    <w:rsid w:val="0011215E"/>
    <w:rsid w:val="002671F5"/>
    <w:rsid w:val="003021C0"/>
    <w:rsid w:val="00317253"/>
    <w:rsid w:val="003E287C"/>
    <w:rsid w:val="005B7F1D"/>
    <w:rsid w:val="006421A3"/>
    <w:rsid w:val="006B4F4D"/>
    <w:rsid w:val="00766866"/>
    <w:rsid w:val="007B6B72"/>
    <w:rsid w:val="00880178"/>
    <w:rsid w:val="008A73EC"/>
    <w:rsid w:val="00D32260"/>
    <w:rsid w:val="00DB757E"/>
    <w:rsid w:val="00E03B9E"/>
    <w:rsid w:val="00E2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F5"/>
  </w:style>
  <w:style w:type="paragraph" w:styleId="2">
    <w:name w:val="heading 2"/>
    <w:basedOn w:val="a"/>
    <w:link w:val="20"/>
    <w:uiPriority w:val="9"/>
    <w:qFormat/>
    <w:rsid w:val="003E2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left">
    <w:name w:val="align-left"/>
    <w:basedOn w:val="a"/>
    <w:rsid w:val="0076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668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E287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Strong"/>
    <w:basedOn w:val="a0"/>
    <w:uiPriority w:val="22"/>
    <w:qFormat/>
    <w:rsid w:val="003E28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60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971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2022-05-30T11:46:00Z</dcterms:created>
  <dcterms:modified xsi:type="dcterms:W3CDTF">2022-06-02T07:02:00Z</dcterms:modified>
</cp:coreProperties>
</file>