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FFF31" w14:textId="77777777" w:rsidR="00DF429A" w:rsidRPr="0084333C" w:rsidRDefault="00DF429A" w:rsidP="00AD34A7">
      <w:pPr>
        <w:rPr>
          <w:i/>
          <w:sz w:val="36"/>
          <w:szCs w:val="36"/>
          <w:lang w:val="uk-UA"/>
        </w:rPr>
      </w:pPr>
      <w:r w:rsidRPr="002B51C3">
        <w:rPr>
          <w:sz w:val="36"/>
          <w:szCs w:val="36"/>
        </w:rPr>
        <w:t xml:space="preserve"> </w:t>
      </w:r>
      <w:r>
        <w:rPr>
          <w:sz w:val="36"/>
          <w:szCs w:val="36"/>
          <w:lang w:val="uk-UA"/>
        </w:rPr>
        <w:t xml:space="preserve">                                   </w:t>
      </w:r>
      <w:r w:rsidRPr="0084333C">
        <w:rPr>
          <w:sz w:val="36"/>
          <w:szCs w:val="36"/>
          <w:lang w:val="uk-UA"/>
        </w:rPr>
        <w:t>Профзахворювання.</w:t>
      </w:r>
    </w:p>
    <w:p w14:paraId="5BDDEE57" w14:textId="77777777" w:rsidR="00DF429A" w:rsidRPr="0084333C" w:rsidRDefault="00DF429A" w:rsidP="00AD34A7">
      <w:pPr>
        <w:rPr>
          <w:i/>
          <w:lang w:val="uk-UA"/>
        </w:rPr>
      </w:pPr>
    </w:p>
    <w:p w14:paraId="6C0D5CE4" w14:textId="77777777" w:rsidR="00DF429A" w:rsidRPr="0084333C" w:rsidRDefault="00DF429A" w:rsidP="002B51C3">
      <w:pPr>
        <w:shd w:val="clear" w:color="auto" w:fill="FFFFFF"/>
        <w:autoSpaceDE/>
        <w:autoSpaceDN/>
        <w:spacing w:after="375" w:line="420" w:lineRule="atLeast"/>
        <w:ind w:firstLine="1080"/>
        <w:jc w:val="both"/>
        <w:rPr>
          <w:color w:val="000000"/>
          <w:sz w:val="28"/>
          <w:szCs w:val="28"/>
          <w:lang w:val="uk-UA"/>
        </w:rPr>
      </w:pPr>
      <w:r w:rsidRPr="0084333C">
        <w:rPr>
          <w:color w:val="000000"/>
          <w:sz w:val="28"/>
          <w:szCs w:val="28"/>
          <w:lang w:val="uk-UA"/>
        </w:rPr>
        <w:t xml:space="preserve">До </w:t>
      </w:r>
      <w:proofErr w:type="spellStart"/>
      <w:r w:rsidRPr="0084333C">
        <w:rPr>
          <w:color w:val="000000"/>
          <w:sz w:val="28"/>
          <w:szCs w:val="28"/>
          <w:lang w:val="uk-UA"/>
        </w:rPr>
        <w:t>профес</w:t>
      </w:r>
      <w:proofErr w:type="spellEnd"/>
      <w:r w:rsidRPr="0084333C">
        <w:rPr>
          <w:color w:val="000000"/>
          <w:sz w:val="28"/>
          <w:szCs w:val="28"/>
        </w:rPr>
        <w:t>i</w:t>
      </w:r>
      <w:proofErr w:type="spellStart"/>
      <w:r w:rsidRPr="0084333C">
        <w:rPr>
          <w:color w:val="000000"/>
          <w:sz w:val="28"/>
          <w:szCs w:val="28"/>
          <w:lang w:val="uk-UA"/>
        </w:rPr>
        <w:t>йних</w:t>
      </w:r>
      <w:proofErr w:type="spellEnd"/>
      <w:r w:rsidRPr="0084333C">
        <w:rPr>
          <w:color w:val="000000"/>
          <w:sz w:val="28"/>
          <w:szCs w:val="28"/>
          <w:lang w:val="uk-UA"/>
        </w:rPr>
        <w:t xml:space="preserve"> в</w:t>
      </w:r>
      <w:r w:rsidRPr="0084333C">
        <w:rPr>
          <w:color w:val="000000"/>
          <w:sz w:val="28"/>
          <w:szCs w:val="28"/>
        </w:rPr>
        <w:t>i</w:t>
      </w:r>
      <w:proofErr w:type="spellStart"/>
      <w:r w:rsidRPr="0084333C">
        <w:rPr>
          <w:color w:val="000000"/>
          <w:sz w:val="28"/>
          <w:szCs w:val="28"/>
          <w:lang w:val="uk-UA"/>
        </w:rPr>
        <w:t>дносять</w:t>
      </w:r>
      <w:proofErr w:type="spellEnd"/>
      <w:r w:rsidRPr="0084333C">
        <w:rPr>
          <w:color w:val="000000"/>
          <w:sz w:val="28"/>
          <w:szCs w:val="28"/>
          <w:lang w:val="uk-UA"/>
        </w:rPr>
        <w:t xml:space="preserve"> захворювання, в етіології</w:t>
      </w:r>
      <w:r w:rsidRPr="0084333C">
        <w:rPr>
          <w:color w:val="000000"/>
          <w:sz w:val="28"/>
          <w:szCs w:val="28"/>
        </w:rPr>
        <w:t> </w:t>
      </w:r>
      <w:r w:rsidRPr="0084333C">
        <w:rPr>
          <w:color w:val="000000"/>
          <w:sz w:val="28"/>
          <w:szCs w:val="28"/>
          <w:lang w:val="uk-UA"/>
        </w:rPr>
        <w:t xml:space="preserve"> яких головна роль належить певному </w:t>
      </w:r>
      <w:proofErr w:type="spellStart"/>
      <w:r w:rsidRPr="0084333C">
        <w:rPr>
          <w:color w:val="000000"/>
          <w:sz w:val="28"/>
          <w:szCs w:val="28"/>
          <w:lang w:val="uk-UA"/>
        </w:rPr>
        <w:t>профес</w:t>
      </w:r>
      <w:proofErr w:type="spellEnd"/>
      <w:r w:rsidRPr="0084333C">
        <w:rPr>
          <w:color w:val="000000"/>
          <w:sz w:val="28"/>
          <w:szCs w:val="28"/>
        </w:rPr>
        <w:t>i</w:t>
      </w:r>
      <w:proofErr w:type="spellStart"/>
      <w:r w:rsidRPr="0084333C">
        <w:rPr>
          <w:color w:val="000000"/>
          <w:sz w:val="28"/>
          <w:szCs w:val="28"/>
          <w:lang w:val="uk-UA"/>
        </w:rPr>
        <w:t>йному</w:t>
      </w:r>
      <w:proofErr w:type="spellEnd"/>
      <w:r w:rsidRPr="0084333C">
        <w:rPr>
          <w:color w:val="000000"/>
          <w:sz w:val="28"/>
          <w:szCs w:val="28"/>
          <w:lang w:val="uk-UA"/>
        </w:rPr>
        <w:t xml:space="preserve"> фактору (при сил</w:t>
      </w:r>
      <w:r w:rsidRPr="0084333C">
        <w:rPr>
          <w:color w:val="000000"/>
          <w:sz w:val="28"/>
          <w:szCs w:val="28"/>
        </w:rPr>
        <w:t>i</w:t>
      </w:r>
      <w:proofErr w:type="spellStart"/>
      <w:r w:rsidRPr="0084333C">
        <w:rPr>
          <w:color w:val="000000"/>
          <w:sz w:val="28"/>
          <w:szCs w:val="28"/>
          <w:lang w:val="uk-UA"/>
        </w:rPr>
        <w:t>коз</w:t>
      </w:r>
      <w:proofErr w:type="spellEnd"/>
      <w:r w:rsidRPr="0084333C">
        <w:rPr>
          <w:color w:val="000000"/>
          <w:sz w:val="28"/>
          <w:szCs w:val="28"/>
        </w:rPr>
        <w:t>i</w:t>
      </w:r>
      <w:r w:rsidRPr="0084333C">
        <w:rPr>
          <w:color w:val="000000"/>
          <w:sz w:val="28"/>
          <w:szCs w:val="28"/>
          <w:lang w:val="uk-UA"/>
        </w:rPr>
        <w:t xml:space="preserve"> – пилу, що м</w:t>
      </w:r>
      <w:r w:rsidRPr="0084333C">
        <w:rPr>
          <w:color w:val="000000"/>
          <w:sz w:val="28"/>
          <w:szCs w:val="28"/>
        </w:rPr>
        <w:t>i</w:t>
      </w:r>
      <w:proofErr w:type="spellStart"/>
      <w:r w:rsidRPr="0084333C">
        <w:rPr>
          <w:color w:val="000000"/>
          <w:sz w:val="28"/>
          <w:szCs w:val="28"/>
          <w:lang w:val="uk-UA"/>
        </w:rPr>
        <w:t>стить</w:t>
      </w:r>
      <w:proofErr w:type="spellEnd"/>
      <w:r w:rsidRPr="0084333C">
        <w:rPr>
          <w:color w:val="000000"/>
          <w:sz w:val="28"/>
          <w:szCs w:val="28"/>
          <w:lang w:val="uk-UA"/>
        </w:rPr>
        <w:t xml:space="preserve"> в</w:t>
      </w:r>
      <w:r w:rsidRPr="0084333C">
        <w:rPr>
          <w:color w:val="000000"/>
          <w:sz w:val="28"/>
          <w:szCs w:val="28"/>
        </w:rPr>
        <w:t>i</w:t>
      </w:r>
      <w:proofErr w:type="spellStart"/>
      <w:r w:rsidRPr="0084333C">
        <w:rPr>
          <w:color w:val="000000"/>
          <w:sz w:val="28"/>
          <w:szCs w:val="28"/>
          <w:lang w:val="uk-UA"/>
        </w:rPr>
        <w:t>льний</w:t>
      </w:r>
      <w:proofErr w:type="spellEnd"/>
      <w:r w:rsidRPr="0084333C">
        <w:rPr>
          <w:color w:val="000000"/>
          <w:sz w:val="28"/>
          <w:szCs w:val="28"/>
          <w:lang w:val="uk-UA"/>
        </w:rPr>
        <w:t xml:space="preserve"> д</w:t>
      </w:r>
      <w:r w:rsidRPr="0084333C">
        <w:rPr>
          <w:color w:val="000000"/>
          <w:sz w:val="28"/>
          <w:szCs w:val="28"/>
        </w:rPr>
        <w:t>i</w:t>
      </w:r>
      <w:r w:rsidRPr="0084333C">
        <w:rPr>
          <w:color w:val="000000"/>
          <w:sz w:val="28"/>
          <w:szCs w:val="28"/>
          <w:lang w:val="uk-UA"/>
        </w:rPr>
        <w:t xml:space="preserve">оксид </w:t>
      </w:r>
      <w:proofErr w:type="spellStart"/>
      <w:r w:rsidRPr="0084333C">
        <w:rPr>
          <w:color w:val="000000"/>
          <w:sz w:val="28"/>
          <w:szCs w:val="28"/>
          <w:lang w:val="uk-UA"/>
        </w:rPr>
        <w:t>кремн</w:t>
      </w:r>
      <w:proofErr w:type="spellEnd"/>
      <w:r w:rsidRPr="0084333C">
        <w:rPr>
          <w:color w:val="000000"/>
          <w:sz w:val="28"/>
          <w:szCs w:val="28"/>
        </w:rPr>
        <w:t>i</w:t>
      </w:r>
      <w:r w:rsidRPr="0084333C">
        <w:rPr>
          <w:color w:val="000000"/>
          <w:sz w:val="28"/>
          <w:szCs w:val="28"/>
          <w:lang w:val="uk-UA"/>
        </w:rPr>
        <w:t xml:space="preserve">ю, при </w:t>
      </w:r>
      <w:proofErr w:type="spellStart"/>
      <w:r w:rsidRPr="0084333C">
        <w:rPr>
          <w:color w:val="000000"/>
          <w:sz w:val="28"/>
          <w:szCs w:val="28"/>
          <w:lang w:val="uk-UA"/>
        </w:rPr>
        <w:t>профес</w:t>
      </w:r>
      <w:proofErr w:type="spellEnd"/>
      <w:r w:rsidRPr="0084333C">
        <w:rPr>
          <w:color w:val="000000"/>
          <w:sz w:val="28"/>
          <w:szCs w:val="28"/>
        </w:rPr>
        <w:t>i</w:t>
      </w:r>
      <w:proofErr w:type="spellStart"/>
      <w:r w:rsidRPr="0084333C">
        <w:rPr>
          <w:color w:val="000000"/>
          <w:sz w:val="28"/>
          <w:szCs w:val="28"/>
          <w:lang w:val="uk-UA"/>
        </w:rPr>
        <w:t>йних</w:t>
      </w:r>
      <w:proofErr w:type="spellEnd"/>
      <w:r w:rsidRPr="0084333C">
        <w:rPr>
          <w:color w:val="000000"/>
          <w:sz w:val="28"/>
          <w:szCs w:val="28"/>
          <w:lang w:val="uk-UA"/>
        </w:rPr>
        <w:t xml:space="preserve"> </w:t>
      </w:r>
      <w:r w:rsidRPr="0084333C">
        <w:rPr>
          <w:color w:val="000000"/>
          <w:sz w:val="28"/>
          <w:szCs w:val="28"/>
        </w:rPr>
        <w:t>i</w:t>
      </w:r>
      <w:proofErr w:type="spellStart"/>
      <w:r w:rsidRPr="0084333C">
        <w:rPr>
          <w:color w:val="000000"/>
          <w:sz w:val="28"/>
          <w:szCs w:val="28"/>
          <w:lang w:val="uk-UA"/>
        </w:rPr>
        <w:t>нтоксикац</w:t>
      </w:r>
      <w:proofErr w:type="spellEnd"/>
      <w:r w:rsidRPr="0084333C">
        <w:rPr>
          <w:color w:val="000000"/>
          <w:sz w:val="28"/>
          <w:szCs w:val="28"/>
        </w:rPr>
        <w:t>i</w:t>
      </w:r>
      <w:proofErr w:type="spellStart"/>
      <w:r w:rsidRPr="0084333C">
        <w:rPr>
          <w:color w:val="000000"/>
          <w:sz w:val="28"/>
          <w:szCs w:val="28"/>
          <w:lang w:val="uk-UA"/>
        </w:rPr>
        <w:t>ях</w:t>
      </w:r>
      <w:proofErr w:type="spellEnd"/>
      <w:r w:rsidRPr="0084333C">
        <w:rPr>
          <w:color w:val="000000"/>
          <w:sz w:val="28"/>
          <w:szCs w:val="28"/>
          <w:lang w:val="uk-UA"/>
        </w:rPr>
        <w:t xml:space="preserve"> – певним промисловим отрутам тощо). До групи </w:t>
      </w:r>
      <w:proofErr w:type="spellStart"/>
      <w:r w:rsidRPr="0084333C">
        <w:rPr>
          <w:color w:val="000000"/>
          <w:sz w:val="28"/>
          <w:szCs w:val="28"/>
          <w:lang w:val="uk-UA"/>
        </w:rPr>
        <w:t>профес</w:t>
      </w:r>
      <w:proofErr w:type="spellEnd"/>
      <w:r w:rsidRPr="0084333C">
        <w:rPr>
          <w:color w:val="000000"/>
          <w:sz w:val="28"/>
          <w:szCs w:val="28"/>
        </w:rPr>
        <w:t>i</w:t>
      </w:r>
      <w:proofErr w:type="spellStart"/>
      <w:r w:rsidRPr="0084333C">
        <w:rPr>
          <w:color w:val="000000"/>
          <w:sz w:val="28"/>
          <w:szCs w:val="28"/>
          <w:lang w:val="uk-UA"/>
        </w:rPr>
        <w:t>йних</w:t>
      </w:r>
      <w:proofErr w:type="spellEnd"/>
      <w:r w:rsidRPr="0084333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4333C">
        <w:rPr>
          <w:color w:val="000000"/>
          <w:sz w:val="28"/>
          <w:szCs w:val="28"/>
          <w:lang w:val="uk-UA"/>
        </w:rPr>
        <w:t>хвороб</w:t>
      </w:r>
      <w:proofErr w:type="spellEnd"/>
      <w:r w:rsidRPr="0084333C">
        <w:rPr>
          <w:color w:val="000000"/>
          <w:sz w:val="28"/>
          <w:szCs w:val="28"/>
          <w:lang w:val="uk-UA"/>
        </w:rPr>
        <w:t xml:space="preserve"> належать також деяк</w:t>
      </w:r>
      <w:r w:rsidRPr="0084333C">
        <w:rPr>
          <w:color w:val="000000"/>
          <w:sz w:val="28"/>
          <w:szCs w:val="28"/>
        </w:rPr>
        <w:t>i</w:t>
      </w:r>
      <w:r w:rsidRPr="0084333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4333C">
        <w:rPr>
          <w:color w:val="000000"/>
          <w:sz w:val="28"/>
          <w:szCs w:val="28"/>
          <w:lang w:val="uk-UA"/>
        </w:rPr>
        <w:t>загальн</w:t>
      </w:r>
      <w:proofErr w:type="spellEnd"/>
      <w:r w:rsidRPr="0084333C">
        <w:rPr>
          <w:color w:val="000000"/>
          <w:sz w:val="28"/>
          <w:szCs w:val="28"/>
        </w:rPr>
        <w:t>i</w:t>
      </w:r>
      <w:r w:rsidRPr="0084333C">
        <w:rPr>
          <w:color w:val="000000"/>
          <w:sz w:val="28"/>
          <w:szCs w:val="28"/>
          <w:lang w:val="uk-UA"/>
        </w:rPr>
        <w:t xml:space="preserve"> захворювання, у розвитку яких установлено причинний зв’язок з д</w:t>
      </w:r>
      <w:r w:rsidRPr="0084333C">
        <w:rPr>
          <w:color w:val="000000"/>
          <w:sz w:val="28"/>
          <w:szCs w:val="28"/>
        </w:rPr>
        <w:t>i</w:t>
      </w:r>
      <w:proofErr w:type="spellStart"/>
      <w:r w:rsidRPr="0084333C">
        <w:rPr>
          <w:color w:val="000000"/>
          <w:sz w:val="28"/>
          <w:szCs w:val="28"/>
          <w:lang w:val="uk-UA"/>
        </w:rPr>
        <w:t>єю</w:t>
      </w:r>
      <w:proofErr w:type="spellEnd"/>
      <w:r w:rsidRPr="0084333C">
        <w:rPr>
          <w:color w:val="000000"/>
          <w:sz w:val="28"/>
          <w:szCs w:val="28"/>
          <w:lang w:val="uk-UA"/>
        </w:rPr>
        <w:t xml:space="preserve"> певних фактор</w:t>
      </w:r>
      <w:r w:rsidRPr="0084333C">
        <w:rPr>
          <w:color w:val="000000"/>
          <w:sz w:val="28"/>
          <w:szCs w:val="28"/>
        </w:rPr>
        <w:t>i</w:t>
      </w:r>
      <w:r w:rsidRPr="0084333C">
        <w:rPr>
          <w:color w:val="000000"/>
          <w:sz w:val="28"/>
          <w:szCs w:val="28"/>
          <w:lang w:val="uk-UA"/>
        </w:rPr>
        <w:t xml:space="preserve">в виробничого </w:t>
      </w:r>
      <w:proofErr w:type="spellStart"/>
      <w:r w:rsidRPr="0084333C">
        <w:rPr>
          <w:color w:val="000000"/>
          <w:sz w:val="28"/>
          <w:szCs w:val="28"/>
          <w:lang w:val="uk-UA"/>
        </w:rPr>
        <w:t>середавища</w:t>
      </w:r>
      <w:proofErr w:type="spellEnd"/>
      <w:r w:rsidRPr="0084333C">
        <w:rPr>
          <w:color w:val="000000"/>
          <w:sz w:val="28"/>
          <w:szCs w:val="28"/>
          <w:lang w:val="uk-UA"/>
        </w:rPr>
        <w:t xml:space="preserve"> (бронх</w:t>
      </w:r>
      <w:r w:rsidRPr="0084333C">
        <w:rPr>
          <w:color w:val="000000"/>
          <w:sz w:val="28"/>
          <w:szCs w:val="28"/>
        </w:rPr>
        <w:t>i</w:t>
      </w:r>
      <w:proofErr w:type="spellStart"/>
      <w:r w:rsidRPr="0084333C">
        <w:rPr>
          <w:color w:val="000000"/>
          <w:sz w:val="28"/>
          <w:szCs w:val="28"/>
          <w:lang w:val="uk-UA"/>
        </w:rPr>
        <w:t>альна</w:t>
      </w:r>
      <w:proofErr w:type="spellEnd"/>
      <w:r w:rsidRPr="0084333C">
        <w:rPr>
          <w:color w:val="000000"/>
          <w:sz w:val="28"/>
          <w:szCs w:val="28"/>
          <w:lang w:val="uk-UA"/>
        </w:rPr>
        <w:t xml:space="preserve"> астма – у роб</w:t>
      </w:r>
      <w:r w:rsidRPr="0084333C">
        <w:rPr>
          <w:color w:val="000000"/>
          <w:sz w:val="28"/>
          <w:szCs w:val="28"/>
        </w:rPr>
        <w:t>i</w:t>
      </w:r>
      <w:proofErr w:type="spellStart"/>
      <w:r w:rsidRPr="0084333C">
        <w:rPr>
          <w:color w:val="000000"/>
          <w:sz w:val="28"/>
          <w:szCs w:val="28"/>
          <w:lang w:val="uk-UA"/>
        </w:rPr>
        <w:t>тник</w:t>
      </w:r>
      <w:proofErr w:type="spellEnd"/>
      <w:r w:rsidRPr="0084333C">
        <w:rPr>
          <w:color w:val="000000"/>
          <w:sz w:val="28"/>
          <w:szCs w:val="28"/>
        </w:rPr>
        <w:t>i</w:t>
      </w:r>
      <w:r w:rsidRPr="0084333C">
        <w:rPr>
          <w:color w:val="000000"/>
          <w:sz w:val="28"/>
          <w:szCs w:val="28"/>
          <w:lang w:val="uk-UA"/>
        </w:rPr>
        <w:t>в деяких х</w:t>
      </w:r>
      <w:r w:rsidRPr="0084333C">
        <w:rPr>
          <w:color w:val="000000"/>
          <w:sz w:val="28"/>
          <w:szCs w:val="28"/>
        </w:rPr>
        <w:t>i</w:t>
      </w:r>
      <w:r w:rsidRPr="0084333C">
        <w:rPr>
          <w:color w:val="000000"/>
          <w:sz w:val="28"/>
          <w:szCs w:val="28"/>
          <w:lang w:val="uk-UA"/>
        </w:rPr>
        <w:t>м</w:t>
      </w:r>
      <w:r w:rsidRPr="0084333C">
        <w:rPr>
          <w:color w:val="000000"/>
          <w:sz w:val="28"/>
          <w:szCs w:val="28"/>
        </w:rPr>
        <w:t>i</w:t>
      </w:r>
      <w:proofErr w:type="spellStart"/>
      <w:r w:rsidRPr="0084333C">
        <w:rPr>
          <w:color w:val="000000"/>
          <w:sz w:val="28"/>
          <w:szCs w:val="28"/>
          <w:lang w:val="uk-UA"/>
        </w:rPr>
        <w:t>чних</w:t>
      </w:r>
      <w:proofErr w:type="spellEnd"/>
      <w:r w:rsidRPr="0084333C">
        <w:rPr>
          <w:color w:val="000000"/>
          <w:sz w:val="28"/>
          <w:szCs w:val="28"/>
          <w:lang w:val="uk-UA"/>
        </w:rPr>
        <w:t xml:space="preserve"> виробництв та с</w:t>
      </w:r>
      <w:r w:rsidRPr="0084333C">
        <w:rPr>
          <w:color w:val="000000"/>
          <w:sz w:val="28"/>
          <w:szCs w:val="28"/>
        </w:rPr>
        <w:t>i</w:t>
      </w:r>
      <w:proofErr w:type="spellStart"/>
      <w:r w:rsidRPr="0084333C">
        <w:rPr>
          <w:color w:val="000000"/>
          <w:sz w:val="28"/>
          <w:szCs w:val="28"/>
          <w:lang w:val="uk-UA"/>
        </w:rPr>
        <w:t>льського</w:t>
      </w:r>
      <w:proofErr w:type="spellEnd"/>
      <w:r w:rsidRPr="0084333C">
        <w:rPr>
          <w:color w:val="000000"/>
          <w:sz w:val="28"/>
          <w:szCs w:val="28"/>
          <w:lang w:val="uk-UA"/>
        </w:rPr>
        <w:t xml:space="preserve"> господарства; захворювання опорно-</w:t>
      </w:r>
      <w:proofErr w:type="spellStart"/>
      <w:r w:rsidRPr="0084333C">
        <w:rPr>
          <w:color w:val="000000"/>
          <w:sz w:val="28"/>
          <w:szCs w:val="28"/>
          <w:lang w:val="uk-UA"/>
        </w:rPr>
        <w:t>рухавого</w:t>
      </w:r>
      <w:proofErr w:type="spellEnd"/>
      <w:r w:rsidRPr="0084333C">
        <w:rPr>
          <w:color w:val="000000"/>
          <w:sz w:val="28"/>
          <w:szCs w:val="28"/>
          <w:lang w:val="uk-UA"/>
        </w:rPr>
        <w:t xml:space="preserve"> апарату (бурсит) – у </w:t>
      </w:r>
      <w:proofErr w:type="spellStart"/>
      <w:r w:rsidRPr="0084333C">
        <w:rPr>
          <w:color w:val="000000"/>
          <w:sz w:val="28"/>
          <w:szCs w:val="28"/>
          <w:lang w:val="uk-UA"/>
        </w:rPr>
        <w:t>прац</w:t>
      </w:r>
      <w:proofErr w:type="spellEnd"/>
      <w:r w:rsidRPr="0084333C">
        <w:rPr>
          <w:color w:val="000000"/>
          <w:sz w:val="28"/>
          <w:szCs w:val="28"/>
        </w:rPr>
        <w:t>i</w:t>
      </w:r>
      <w:proofErr w:type="spellStart"/>
      <w:r w:rsidRPr="0084333C">
        <w:rPr>
          <w:color w:val="000000"/>
          <w:sz w:val="28"/>
          <w:szCs w:val="28"/>
          <w:lang w:val="uk-UA"/>
        </w:rPr>
        <w:t>вник</w:t>
      </w:r>
      <w:proofErr w:type="spellEnd"/>
      <w:r w:rsidRPr="0084333C">
        <w:rPr>
          <w:color w:val="000000"/>
          <w:sz w:val="28"/>
          <w:szCs w:val="28"/>
        </w:rPr>
        <w:t>i</w:t>
      </w:r>
      <w:r w:rsidRPr="0084333C">
        <w:rPr>
          <w:color w:val="000000"/>
          <w:sz w:val="28"/>
          <w:szCs w:val="28"/>
          <w:lang w:val="uk-UA"/>
        </w:rPr>
        <w:t xml:space="preserve">в </w:t>
      </w:r>
      <w:proofErr w:type="spellStart"/>
      <w:r w:rsidRPr="0084333C">
        <w:rPr>
          <w:color w:val="000000"/>
          <w:sz w:val="28"/>
          <w:szCs w:val="28"/>
          <w:lang w:val="uk-UA"/>
        </w:rPr>
        <w:t>вуг</w:t>
      </w:r>
      <w:proofErr w:type="spellEnd"/>
      <w:r w:rsidRPr="0084333C">
        <w:rPr>
          <w:color w:val="000000"/>
          <w:sz w:val="28"/>
          <w:szCs w:val="28"/>
        </w:rPr>
        <w:t>i</w:t>
      </w:r>
      <w:proofErr w:type="spellStart"/>
      <w:r w:rsidRPr="0084333C">
        <w:rPr>
          <w:color w:val="000000"/>
          <w:sz w:val="28"/>
          <w:szCs w:val="28"/>
          <w:lang w:val="uk-UA"/>
        </w:rPr>
        <w:t>льної</w:t>
      </w:r>
      <w:proofErr w:type="spellEnd"/>
      <w:r w:rsidRPr="0084333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4333C">
        <w:rPr>
          <w:color w:val="000000"/>
          <w:sz w:val="28"/>
          <w:szCs w:val="28"/>
          <w:lang w:val="uk-UA"/>
        </w:rPr>
        <w:t>промисловост</w:t>
      </w:r>
      <w:proofErr w:type="spellEnd"/>
      <w:r w:rsidRPr="0084333C">
        <w:rPr>
          <w:color w:val="000000"/>
          <w:sz w:val="28"/>
          <w:szCs w:val="28"/>
        </w:rPr>
        <w:t>i</w:t>
      </w:r>
      <w:r w:rsidRPr="0084333C">
        <w:rPr>
          <w:color w:val="000000"/>
          <w:sz w:val="28"/>
          <w:szCs w:val="28"/>
          <w:lang w:val="uk-UA"/>
        </w:rPr>
        <w:t xml:space="preserve"> тощо) .</w:t>
      </w:r>
    </w:p>
    <w:p w14:paraId="57B17623" w14:textId="77777777" w:rsidR="00DF429A" w:rsidRPr="0084333C" w:rsidRDefault="00DF429A" w:rsidP="002B51C3">
      <w:pPr>
        <w:shd w:val="clear" w:color="auto" w:fill="FFFFFF"/>
        <w:autoSpaceDE/>
        <w:autoSpaceDN/>
        <w:spacing w:after="375" w:line="420" w:lineRule="atLeast"/>
        <w:ind w:firstLine="1080"/>
        <w:jc w:val="both"/>
        <w:rPr>
          <w:color w:val="000000"/>
          <w:sz w:val="28"/>
          <w:szCs w:val="28"/>
        </w:rPr>
      </w:pPr>
      <w:r w:rsidRPr="0084333C">
        <w:rPr>
          <w:color w:val="000000"/>
          <w:sz w:val="28"/>
          <w:szCs w:val="28"/>
          <w:lang w:val="uk-UA"/>
        </w:rPr>
        <w:t>Залежно в</w:t>
      </w:r>
      <w:r w:rsidRPr="0084333C">
        <w:rPr>
          <w:color w:val="000000"/>
          <w:sz w:val="28"/>
          <w:szCs w:val="28"/>
        </w:rPr>
        <w:t>i</w:t>
      </w:r>
      <w:r w:rsidRPr="0084333C">
        <w:rPr>
          <w:color w:val="000000"/>
          <w:sz w:val="28"/>
          <w:szCs w:val="28"/>
          <w:lang w:val="uk-UA"/>
        </w:rPr>
        <w:t xml:space="preserve">д </w:t>
      </w:r>
      <w:proofErr w:type="spellStart"/>
      <w:r w:rsidRPr="0084333C">
        <w:rPr>
          <w:color w:val="000000"/>
          <w:sz w:val="28"/>
          <w:szCs w:val="28"/>
          <w:lang w:val="uk-UA"/>
        </w:rPr>
        <w:t>тривалост</w:t>
      </w:r>
      <w:proofErr w:type="spellEnd"/>
      <w:r w:rsidRPr="0084333C">
        <w:rPr>
          <w:color w:val="000000"/>
          <w:sz w:val="28"/>
          <w:szCs w:val="28"/>
        </w:rPr>
        <w:t>i</w:t>
      </w:r>
      <w:r w:rsidRPr="0084333C">
        <w:rPr>
          <w:color w:val="000000"/>
          <w:sz w:val="28"/>
          <w:szCs w:val="28"/>
          <w:lang w:val="uk-UA"/>
        </w:rPr>
        <w:t xml:space="preserve"> д</w:t>
      </w:r>
      <w:r w:rsidRPr="0084333C">
        <w:rPr>
          <w:color w:val="000000"/>
          <w:sz w:val="28"/>
          <w:szCs w:val="28"/>
        </w:rPr>
        <w:t>i</w:t>
      </w:r>
      <w:r w:rsidRPr="0084333C">
        <w:rPr>
          <w:color w:val="000000"/>
          <w:sz w:val="28"/>
          <w:szCs w:val="28"/>
          <w:lang w:val="uk-UA"/>
        </w:rPr>
        <w:t xml:space="preserve">ї </w:t>
      </w:r>
      <w:proofErr w:type="spellStart"/>
      <w:r w:rsidRPr="0084333C">
        <w:rPr>
          <w:color w:val="000000"/>
          <w:sz w:val="28"/>
          <w:szCs w:val="28"/>
          <w:lang w:val="uk-UA"/>
        </w:rPr>
        <w:t>профес</w:t>
      </w:r>
      <w:proofErr w:type="spellEnd"/>
      <w:r w:rsidRPr="0084333C">
        <w:rPr>
          <w:color w:val="000000"/>
          <w:sz w:val="28"/>
          <w:szCs w:val="28"/>
        </w:rPr>
        <w:t>i</w:t>
      </w:r>
      <w:proofErr w:type="spellStart"/>
      <w:r w:rsidRPr="0084333C">
        <w:rPr>
          <w:color w:val="000000"/>
          <w:sz w:val="28"/>
          <w:szCs w:val="28"/>
          <w:lang w:val="uk-UA"/>
        </w:rPr>
        <w:t>йного</w:t>
      </w:r>
      <w:proofErr w:type="spellEnd"/>
      <w:r w:rsidRPr="0084333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4333C">
        <w:rPr>
          <w:color w:val="000000"/>
          <w:sz w:val="28"/>
          <w:szCs w:val="28"/>
          <w:lang w:val="uk-UA"/>
        </w:rPr>
        <w:t>фактора</w:t>
      </w:r>
      <w:proofErr w:type="spellEnd"/>
      <w:r w:rsidRPr="0084333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4333C">
        <w:rPr>
          <w:color w:val="000000"/>
          <w:sz w:val="28"/>
          <w:szCs w:val="28"/>
          <w:lang w:val="uk-UA"/>
        </w:rPr>
        <w:t>розр</w:t>
      </w:r>
      <w:proofErr w:type="spellEnd"/>
      <w:r w:rsidRPr="0084333C">
        <w:rPr>
          <w:color w:val="000000"/>
          <w:sz w:val="28"/>
          <w:szCs w:val="28"/>
        </w:rPr>
        <w:t>i</w:t>
      </w:r>
      <w:r w:rsidRPr="0084333C">
        <w:rPr>
          <w:color w:val="000000"/>
          <w:sz w:val="28"/>
          <w:szCs w:val="28"/>
          <w:lang w:val="uk-UA"/>
        </w:rPr>
        <w:t xml:space="preserve">зняють </w:t>
      </w:r>
      <w:proofErr w:type="spellStart"/>
      <w:r w:rsidRPr="0084333C">
        <w:rPr>
          <w:color w:val="000000"/>
          <w:sz w:val="28"/>
          <w:szCs w:val="28"/>
          <w:lang w:val="uk-UA"/>
        </w:rPr>
        <w:t>гостр</w:t>
      </w:r>
      <w:proofErr w:type="spellEnd"/>
      <w:r w:rsidRPr="0084333C">
        <w:rPr>
          <w:color w:val="000000"/>
          <w:sz w:val="28"/>
          <w:szCs w:val="28"/>
        </w:rPr>
        <w:t>i</w:t>
      </w:r>
      <w:r w:rsidRPr="0084333C">
        <w:rPr>
          <w:color w:val="000000"/>
          <w:sz w:val="28"/>
          <w:szCs w:val="28"/>
          <w:lang w:val="uk-UA"/>
        </w:rPr>
        <w:t xml:space="preserve"> та хрон</w:t>
      </w:r>
      <w:r w:rsidRPr="0084333C">
        <w:rPr>
          <w:color w:val="000000"/>
          <w:sz w:val="28"/>
          <w:szCs w:val="28"/>
        </w:rPr>
        <w:t>i</w:t>
      </w:r>
      <w:proofErr w:type="spellStart"/>
      <w:r w:rsidRPr="0084333C">
        <w:rPr>
          <w:color w:val="000000"/>
          <w:sz w:val="28"/>
          <w:szCs w:val="28"/>
          <w:lang w:val="uk-UA"/>
        </w:rPr>
        <w:t>чн</w:t>
      </w:r>
      <w:proofErr w:type="spellEnd"/>
      <w:r w:rsidRPr="0084333C">
        <w:rPr>
          <w:color w:val="000000"/>
          <w:sz w:val="28"/>
          <w:szCs w:val="28"/>
        </w:rPr>
        <w:t>i</w:t>
      </w:r>
      <w:r w:rsidRPr="0084333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4333C">
        <w:rPr>
          <w:color w:val="000000"/>
          <w:sz w:val="28"/>
          <w:szCs w:val="28"/>
          <w:lang w:val="uk-UA"/>
        </w:rPr>
        <w:t>профес</w:t>
      </w:r>
      <w:proofErr w:type="spellEnd"/>
      <w:r w:rsidRPr="0084333C">
        <w:rPr>
          <w:color w:val="000000"/>
          <w:sz w:val="28"/>
          <w:szCs w:val="28"/>
        </w:rPr>
        <w:t>i</w:t>
      </w:r>
      <w:proofErr w:type="spellStart"/>
      <w:r w:rsidRPr="0084333C">
        <w:rPr>
          <w:color w:val="000000"/>
          <w:sz w:val="28"/>
          <w:szCs w:val="28"/>
          <w:lang w:val="uk-UA"/>
        </w:rPr>
        <w:t>йн</w:t>
      </w:r>
      <w:proofErr w:type="spellEnd"/>
      <w:r w:rsidRPr="0084333C">
        <w:rPr>
          <w:color w:val="000000"/>
          <w:sz w:val="28"/>
          <w:szCs w:val="28"/>
        </w:rPr>
        <w:t>i</w:t>
      </w:r>
      <w:r w:rsidRPr="0084333C">
        <w:rPr>
          <w:color w:val="000000"/>
          <w:sz w:val="28"/>
          <w:szCs w:val="28"/>
          <w:lang w:val="uk-UA"/>
        </w:rPr>
        <w:t xml:space="preserve"> захворювання. До</w:t>
      </w:r>
      <w:r w:rsidRPr="0084333C">
        <w:rPr>
          <w:color w:val="000000"/>
          <w:sz w:val="28"/>
          <w:szCs w:val="28"/>
        </w:rPr>
        <w:t> </w:t>
      </w:r>
      <w:r w:rsidRPr="0084333C">
        <w:rPr>
          <w:b/>
          <w:bCs/>
          <w:color w:val="000000"/>
          <w:sz w:val="28"/>
          <w:szCs w:val="28"/>
          <w:lang w:val="uk-UA"/>
        </w:rPr>
        <w:t>гострих</w:t>
      </w:r>
      <w:r w:rsidRPr="0084333C">
        <w:rPr>
          <w:color w:val="000000"/>
          <w:sz w:val="28"/>
          <w:szCs w:val="28"/>
        </w:rPr>
        <w:t> </w:t>
      </w:r>
      <w:r w:rsidRPr="0084333C">
        <w:rPr>
          <w:color w:val="000000"/>
          <w:sz w:val="28"/>
          <w:szCs w:val="28"/>
          <w:lang w:val="uk-UA"/>
        </w:rPr>
        <w:t>належать так</w:t>
      </w:r>
      <w:r w:rsidRPr="0084333C">
        <w:rPr>
          <w:color w:val="000000"/>
          <w:sz w:val="28"/>
          <w:szCs w:val="28"/>
        </w:rPr>
        <w:t>i</w:t>
      </w:r>
      <w:r w:rsidRPr="0084333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4333C">
        <w:rPr>
          <w:color w:val="000000"/>
          <w:sz w:val="28"/>
          <w:szCs w:val="28"/>
          <w:lang w:val="uk-UA"/>
        </w:rPr>
        <w:t>профес</w:t>
      </w:r>
      <w:proofErr w:type="spellEnd"/>
      <w:r w:rsidRPr="0084333C">
        <w:rPr>
          <w:color w:val="000000"/>
          <w:sz w:val="28"/>
          <w:szCs w:val="28"/>
        </w:rPr>
        <w:t>i</w:t>
      </w:r>
      <w:proofErr w:type="spellStart"/>
      <w:r w:rsidRPr="0084333C">
        <w:rPr>
          <w:color w:val="000000"/>
          <w:sz w:val="28"/>
          <w:szCs w:val="28"/>
          <w:lang w:val="uk-UA"/>
        </w:rPr>
        <w:t>йн</w:t>
      </w:r>
      <w:proofErr w:type="spellEnd"/>
      <w:r w:rsidRPr="0084333C">
        <w:rPr>
          <w:color w:val="000000"/>
          <w:sz w:val="28"/>
          <w:szCs w:val="28"/>
        </w:rPr>
        <w:t>i</w:t>
      </w:r>
      <w:r w:rsidRPr="0084333C">
        <w:rPr>
          <w:color w:val="000000"/>
          <w:sz w:val="28"/>
          <w:szCs w:val="28"/>
          <w:lang w:val="uk-UA"/>
        </w:rPr>
        <w:t xml:space="preserve"> захворювання (або смерть), що виникли п</w:t>
      </w:r>
      <w:r w:rsidRPr="0084333C">
        <w:rPr>
          <w:color w:val="000000"/>
          <w:sz w:val="28"/>
          <w:szCs w:val="28"/>
        </w:rPr>
        <w:t>i</w:t>
      </w:r>
      <w:proofErr w:type="spellStart"/>
      <w:r w:rsidRPr="0084333C">
        <w:rPr>
          <w:color w:val="000000"/>
          <w:sz w:val="28"/>
          <w:szCs w:val="28"/>
          <w:lang w:val="uk-UA"/>
        </w:rPr>
        <w:t>сля</w:t>
      </w:r>
      <w:proofErr w:type="spellEnd"/>
      <w:r w:rsidRPr="0084333C">
        <w:rPr>
          <w:color w:val="000000"/>
          <w:sz w:val="28"/>
          <w:szCs w:val="28"/>
          <w:lang w:val="uk-UA"/>
        </w:rPr>
        <w:t xml:space="preserve"> однократного (протягом не б</w:t>
      </w:r>
      <w:r w:rsidRPr="0084333C">
        <w:rPr>
          <w:color w:val="000000"/>
          <w:sz w:val="28"/>
          <w:szCs w:val="28"/>
        </w:rPr>
        <w:t>i</w:t>
      </w:r>
      <w:proofErr w:type="spellStart"/>
      <w:r w:rsidRPr="0084333C">
        <w:rPr>
          <w:color w:val="000000"/>
          <w:sz w:val="28"/>
          <w:szCs w:val="28"/>
          <w:lang w:val="uk-UA"/>
        </w:rPr>
        <w:t>льше</w:t>
      </w:r>
      <w:proofErr w:type="spellEnd"/>
      <w:r w:rsidRPr="0084333C">
        <w:rPr>
          <w:color w:val="000000"/>
          <w:sz w:val="28"/>
          <w:szCs w:val="28"/>
          <w:lang w:val="uk-UA"/>
        </w:rPr>
        <w:t xml:space="preserve"> як </w:t>
      </w:r>
      <w:proofErr w:type="spellStart"/>
      <w:r w:rsidRPr="0084333C">
        <w:rPr>
          <w:color w:val="000000"/>
          <w:sz w:val="28"/>
          <w:szCs w:val="28"/>
          <w:lang w:val="uk-UA"/>
        </w:rPr>
        <w:t>одн</w:t>
      </w:r>
      <w:proofErr w:type="spellEnd"/>
      <w:r w:rsidRPr="0084333C">
        <w:rPr>
          <w:color w:val="000000"/>
          <w:sz w:val="28"/>
          <w:szCs w:val="28"/>
        </w:rPr>
        <w:t>i</w:t>
      </w:r>
      <w:proofErr w:type="spellStart"/>
      <w:r w:rsidRPr="0084333C">
        <w:rPr>
          <w:color w:val="000000"/>
          <w:sz w:val="28"/>
          <w:szCs w:val="28"/>
          <w:lang w:val="uk-UA"/>
        </w:rPr>
        <w:t>єї</w:t>
      </w:r>
      <w:proofErr w:type="spellEnd"/>
      <w:r w:rsidRPr="0084333C">
        <w:rPr>
          <w:color w:val="000000"/>
          <w:sz w:val="28"/>
          <w:szCs w:val="28"/>
          <w:lang w:val="uk-UA"/>
        </w:rPr>
        <w:t xml:space="preserve"> робочої </w:t>
      </w:r>
      <w:proofErr w:type="spellStart"/>
      <w:r w:rsidRPr="0084333C">
        <w:rPr>
          <w:color w:val="000000"/>
          <w:sz w:val="28"/>
          <w:szCs w:val="28"/>
          <w:lang w:val="uk-UA"/>
        </w:rPr>
        <w:t>зм</w:t>
      </w:r>
      <w:proofErr w:type="spellEnd"/>
      <w:r w:rsidRPr="0084333C">
        <w:rPr>
          <w:color w:val="000000"/>
          <w:sz w:val="28"/>
          <w:szCs w:val="28"/>
        </w:rPr>
        <w:t>i</w:t>
      </w:r>
      <w:proofErr w:type="spellStart"/>
      <w:r w:rsidRPr="0084333C">
        <w:rPr>
          <w:color w:val="000000"/>
          <w:sz w:val="28"/>
          <w:szCs w:val="28"/>
          <w:lang w:val="uk-UA"/>
        </w:rPr>
        <w:t>ни</w:t>
      </w:r>
      <w:proofErr w:type="spellEnd"/>
      <w:r w:rsidRPr="0084333C">
        <w:rPr>
          <w:color w:val="000000"/>
          <w:sz w:val="28"/>
          <w:szCs w:val="28"/>
          <w:lang w:val="uk-UA"/>
        </w:rPr>
        <w:t>) впливу на працівника шкідливих факторів фізичного, біологічного та хімічного характеру (у тому числі інфекційні, паразитарні, алергійні захворювання).</w:t>
      </w:r>
      <w:r w:rsidRPr="0084333C">
        <w:rPr>
          <w:color w:val="000000"/>
          <w:sz w:val="28"/>
          <w:szCs w:val="28"/>
        </w:rPr>
        <w:t> </w:t>
      </w:r>
      <w:proofErr w:type="spellStart"/>
      <w:r w:rsidRPr="0084333C">
        <w:rPr>
          <w:b/>
          <w:bCs/>
          <w:color w:val="000000"/>
          <w:sz w:val="28"/>
          <w:szCs w:val="28"/>
        </w:rPr>
        <w:t>Хронiчними</w:t>
      </w:r>
      <w:proofErr w:type="spellEnd"/>
      <w:r w:rsidRPr="0084333C">
        <w:rPr>
          <w:color w:val="000000"/>
          <w:sz w:val="28"/>
          <w:szCs w:val="28"/>
        </w:rPr>
        <w:t xml:space="preserve"> є </w:t>
      </w:r>
      <w:proofErr w:type="spellStart"/>
      <w:r w:rsidRPr="0084333C">
        <w:rPr>
          <w:color w:val="000000"/>
          <w:sz w:val="28"/>
          <w:szCs w:val="28"/>
        </w:rPr>
        <w:t>професiйнi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захворювання</w:t>
      </w:r>
      <w:proofErr w:type="spellEnd"/>
      <w:r w:rsidRPr="0084333C">
        <w:rPr>
          <w:color w:val="000000"/>
          <w:sz w:val="28"/>
          <w:szCs w:val="28"/>
        </w:rPr>
        <w:t xml:space="preserve"> (</w:t>
      </w:r>
      <w:proofErr w:type="spellStart"/>
      <w:r w:rsidRPr="0084333C">
        <w:rPr>
          <w:color w:val="000000"/>
          <w:sz w:val="28"/>
          <w:szCs w:val="28"/>
        </w:rPr>
        <w:t>отруєння</w:t>
      </w:r>
      <w:proofErr w:type="spellEnd"/>
      <w:r w:rsidRPr="0084333C">
        <w:rPr>
          <w:color w:val="000000"/>
          <w:sz w:val="28"/>
          <w:szCs w:val="28"/>
        </w:rPr>
        <w:t xml:space="preserve">), </w:t>
      </w:r>
      <w:proofErr w:type="spellStart"/>
      <w:r w:rsidRPr="0084333C">
        <w:rPr>
          <w:color w:val="000000"/>
          <w:sz w:val="28"/>
          <w:szCs w:val="28"/>
        </w:rPr>
        <w:t>що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виникли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внаслiдок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провадження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професійної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діяльності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працівника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виключно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або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переважно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впливу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шкідливих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факторів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виробничого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середовища</w:t>
      </w:r>
      <w:proofErr w:type="spellEnd"/>
      <w:r w:rsidRPr="0084333C">
        <w:rPr>
          <w:color w:val="000000"/>
          <w:sz w:val="28"/>
          <w:szCs w:val="28"/>
        </w:rPr>
        <w:t xml:space="preserve"> та трудового </w:t>
      </w:r>
      <w:proofErr w:type="spellStart"/>
      <w:r w:rsidRPr="0084333C">
        <w:rPr>
          <w:color w:val="000000"/>
          <w:sz w:val="28"/>
          <w:szCs w:val="28"/>
        </w:rPr>
        <w:t>процесу</w:t>
      </w:r>
      <w:proofErr w:type="spellEnd"/>
      <w:r w:rsidRPr="0084333C">
        <w:rPr>
          <w:color w:val="000000"/>
          <w:sz w:val="28"/>
          <w:szCs w:val="28"/>
        </w:rPr>
        <w:t xml:space="preserve">, </w:t>
      </w:r>
      <w:proofErr w:type="spellStart"/>
      <w:r w:rsidRPr="0084333C">
        <w:rPr>
          <w:color w:val="000000"/>
          <w:sz w:val="28"/>
          <w:szCs w:val="28"/>
        </w:rPr>
        <w:t>пов’язаних</w:t>
      </w:r>
      <w:proofErr w:type="spellEnd"/>
      <w:r w:rsidRPr="0084333C">
        <w:rPr>
          <w:color w:val="000000"/>
          <w:sz w:val="28"/>
          <w:szCs w:val="28"/>
        </w:rPr>
        <w:t xml:space="preserve"> з </w:t>
      </w:r>
      <w:proofErr w:type="spellStart"/>
      <w:r w:rsidRPr="0084333C">
        <w:rPr>
          <w:color w:val="000000"/>
          <w:sz w:val="28"/>
          <w:szCs w:val="28"/>
        </w:rPr>
        <w:t>роботою</w:t>
      </w:r>
      <w:proofErr w:type="spellEnd"/>
      <w:r w:rsidRPr="0084333C">
        <w:rPr>
          <w:color w:val="000000"/>
          <w:sz w:val="28"/>
          <w:szCs w:val="28"/>
        </w:rPr>
        <w:t>.</w:t>
      </w:r>
    </w:p>
    <w:p w14:paraId="4E0DF85A" w14:textId="77777777" w:rsidR="00DF429A" w:rsidRPr="0084333C" w:rsidRDefault="00DF429A" w:rsidP="003144EE">
      <w:pPr>
        <w:shd w:val="clear" w:color="auto" w:fill="FFFFFF"/>
        <w:autoSpaceDE/>
        <w:autoSpaceDN/>
        <w:spacing w:after="375" w:line="420" w:lineRule="atLeast"/>
        <w:ind w:firstLine="1080"/>
        <w:jc w:val="both"/>
        <w:rPr>
          <w:color w:val="000000"/>
          <w:sz w:val="28"/>
          <w:szCs w:val="28"/>
        </w:rPr>
      </w:pPr>
      <w:r w:rsidRPr="0084333C">
        <w:rPr>
          <w:color w:val="000000"/>
          <w:sz w:val="28"/>
          <w:szCs w:val="28"/>
        </w:rPr>
        <w:t xml:space="preserve">До </w:t>
      </w:r>
      <w:proofErr w:type="spellStart"/>
      <w:r w:rsidRPr="0084333C">
        <w:rPr>
          <w:color w:val="000000"/>
          <w:sz w:val="28"/>
          <w:szCs w:val="28"/>
        </w:rPr>
        <w:t>розвитку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професiйних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захворювань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можуть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призвести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аварiйна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ситуацiя</w:t>
      </w:r>
      <w:proofErr w:type="spellEnd"/>
      <w:r w:rsidRPr="0084333C">
        <w:rPr>
          <w:color w:val="000000"/>
          <w:sz w:val="28"/>
          <w:szCs w:val="28"/>
        </w:rPr>
        <w:t xml:space="preserve">, </w:t>
      </w:r>
      <w:proofErr w:type="spellStart"/>
      <w:r w:rsidRPr="0084333C">
        <w:rPr>
          <w:color w:val="000000"/>
          <w:sz w:val="28"/>
          <w:szCs w:val="28"/>
        </w:rPr>
        <w:t>порушення</w:t>
      </w:r>
      <w:proofErr w:type="spellEnd"/>
      <w:r w:rsidRPr="0084333C">
        <w:rPr>
          <w:color w:val="000000"/>
          <w:sz w:val="28"/>
          <w:szCs w:val="28"/>
        </w:rPr>
        <w:t xml:space="preserve"> нормального </w:t>
      </w:r>
      <w:proofErr w:type="spellStart"/>
      <w:r w:rsidRPr="0084333C">
        <w:rPr>
          <w:color w:val="000000"/>
          <w:sz w:val="28"/>
          <w:szCs w:val="28"/>
        </w:rPr>
        <w:t>перебiгу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технологiчного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процесу</w:t>
      </w:r>
      <w:proofErr w:type="spellEnd"/>
      <w:r w:rsidRPr="0084333C">
        <w:rPr>
          <w:color w:val="000000"/>
          <w:sz w:val="28"/>
          <w:szCs w:val="28"/>
        </w:rPr>
        <w:t xml:space="preserve">, неправильна </w:t>
      </w:r>
      <w:proofErr w:type="spellStart"/>
      <w:r w:rsidRPr="0084333C">
        <w:rPr>
          <w:color w:val="000000"/>
          <w:sz w:val="28"/>
          <w:szCs w:val="28"/>
        </w:rPr>
        <w:t>органiзацiя</w:t>
      </w:r>
      <w:proofErr w:type="spellEnd"/>
      <w:r w:rsidRPr="0084333C">
        <w:rPr>
          <w:color w:val="000000"/>
          <w:sz w:val="28"/>
          <w:szCs w:val="28"/>
        </w:rPr>
        <w:t xml:space="preserve"> трудового </w:t>
      </w:r>
      <w:proofErr w:type="spellStart"/>
      <w:r w:rsidRPr="0084333C">
        <w:rPr>
          <w:color w:val="000000"/>
          <w:sz w:val="28"/>
          <w:szCs w:val="28"/>
        </w:rPr>
        <w:t>процесу</w:t>
      </w:r>
      <w:proofErr w:type="spellEnd"/>
      <w:r w:rsidRPr="0084333C">
        <w:rPr>
          <w:color w:val="000000"/>
          <w:sz w:val="28"/>
          <w:szCs w:val="28"/>
        </w:rPr>
        <w:t xml:space="preserve">, </w:t>
      </w:r>
      <w:proofErr w:type="spellStart"/>
      <w:r w:rsidRPr="0084333C">
        <w:rPr>
          <w:color w:val="000000"/>
          <w:sz w:val="28"/>
          <w:szCs w:val="28"/>
        </w:rPr>
        <w:t>несправнiсть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або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вiдсутнiсть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санiтарно-технiчних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пристроїв</w:t>
      </w:r>
      <w:proofErr w:type="spellEnd"/>
      <w:r w:rsidRPr="0084333C">
        <w:rPr>
          <w:color w:val="000000"/>
          <w:sz w:val="28"/>
          <w:szCs w:val="28"/>
        </w:rPr>
        <w:t xml:space="preserve">, </w:t>
      </w:r>
      <w:proofErr w:type="spellStart"/>
      <w:r w:rsidRPr="0084333C">
        <w:rPr>
          <w:color w:val="000000"/>
          <w:sz w:val="28"/>
          <w:szCs w:val="28"/>
        </w:rPr>
        <w:t>неправильне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використання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або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невикористання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засобiв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індивiдуального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захисту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тощо</w:t>
      </w:r>
      <w:proofErr w:type="spellEnd"/>
      <w:r w:rsidRPr="0084333C">
        <w:rPr>
          <w:color w:val="000000"/>
          <w:sz w:val="28"/>
          <w:szCs w:val="28"/>
        </w:rPr>
        <w:t>.</w:t>
      </w:r>
    </w:p>
    <w:p w14:paraId="08FD7428" w14:textId="77777777" w:rsidR="00DF429A" w:rsidRPr="0084333C" w:rsidRDefault="00DF429A" w:rsidP="005D776F">
      <w:pPr>
        <w:shd w:val="clear" w:color="auto" w:fill="FFFFFF"/>
        <w:autoSpaceDE/>
        <w:autoSpaceDN/>
        <w:spacing w:after="375" w:line="420" w:lineRule="atLeast"/>
        <w:ind w:firstLine="1080"/>
        <w:jc w:val="both"/>
        <w:rPr>
          <w:bCs/>
          <w:color w:val="000000"/>
          <w:sz w:val="28"/>
          <w:szCs w:val="28"/>
          <w:lang w:val="uk-UA"/>
        </w:rPr>
      </w:pPr>
      <w:proofErr w:type="spellStart"/>
      <w:r w:rsidRPr="0084333C">
        <w:rPr>
          <w:color w:val="000000"/>
          <w:sz w:val="28"/>
          <w:szCs w:val="28"/>
        </w:rPr>
        <w:t>Реєстрацiю</w:t>
      </w:r>
      <w:proofErr w:type="spellEnd"/>
      <w:r w:rsidRPr="0084333C">
        <w:rPr>
          <w:color w:val="000000"/>
          <w:sz w:val="28"/>
          <w:szCs w:val="28"/>
        </w:rPr>
        <w:t xml:space="preserve">, </w:t>
      </w:r>
      <w:proofErr w:type="spellStart"/>
      <w:r w:rsidRPr="0084333C">
        <w:rPr>
          <w:color w:val="000000"/>
          <w:sz w:val="28"/>
          <w:szCs w:val="28"/>
        </w:rPr>
        <w:t>облiк</w:t>
      </w:r>
      <w:proofErr w:type="spellEnd"/>
      <w:r w:rsidRPr="0084333C">
        <w:rPr>
          <w:color w:val="000000"/>
          <w:sz w:val="28"/>
          <w:szCs w:val="28"/>
        </w:rPr>
        <w:t xml:space="preserve"> та </w:t>
      </w:r>
      <w:proofErr w:type="spellStart"/>
      <w:r w:rsidRPr="0084333C">
        <w:rPr>
          <w:color w:val="000000"/>
          <w:sz w:val="28"/>
          <w:szCs w:val="28"/>
        </w:rPr>
        <w:t>розслiдування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випадкiв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професiйних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захворювань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здiйснюють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вiдповiдно</w:t>
      </w:r>
      <w:proofErr w:type="spellEnd"/>
      <w:r w:rsidRPr="0084333C">
        <w:rPr>
          <w:color w:val="000000"/>
          <w:sz w:val="28"/>
          <w:szCs w:val="28"/>
        </w:rPr>
        <w:t xml:space="preserve"> до «Порядку </w:t>
      </w:r>
      <w:proofErr w:type="spellStart"/>
      <w:r w:rsidRPr="0084333C">
        <w:rPr>
          <w:color w:val="000000"/>
          <w:sz w:val="28"/>
          <w:szCs w:val="28"/>
        </w:rPr>
        <w:t>розслідування</w:t>
      </w:r>
      <w:proofErr w:type="spellEnd"/>
      <w:r w:rsidRPr="0084333C">
        <w:rPr>
          <w:color w:val="000000"/>
          <w:sz w:val="28"/>
          <w:szCs w:val="28"/>
        </w:rPr>
        <w:t xml:space="preserve"> та </w:t>
      </w:r>
      <w:proofErr w:type="spellStart"/>
      <w:r w:rsidRPr="0084333C">
        <w:rPr>
          <w:color w:val="000000"/>
          <w:sz w:val="28"/>
          <w:szCs w:val="28"/>
        </w:rPr>
        <w:t>обліку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нещасних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випадків</w:t>
      </w:r>
      <w:proofErr w:type="spellEnd"/>
      <w:r w:rsidRPr="0084333C">
        <w:rPr>
          <w:color w:val="000000"/>
          <w:sz w:val="28"/>
          <w:szCs w:val="28"/>
        </w:rPr>
        <w:t xml:space="preserve">, </w:t>
      </w:r>
      <w:proofErr w:type="spellStart"/>
      <w:r w:rsidRPr="0084333C">
        <w:rPr>
          <w:color w:val="000000"/>
          <w:sz w:val="28"/>
          <w:szCs w:val="28"/>
        </w:rPr>
        <w:t>професійних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захворювань</w:t>
      </w:r>
      <w:proofErr w:type="spellEnd"/>
      <w:r w:rsidRPr="0084333C">
        <w:rPr>
          <w:color w:val="000000"/>
          <w:sz w:val="28"/>
          <w:szCs w:val="28"/>
        </w:rPr>
        <w:t xml:space="preserve"> і </w:t>
      </w:r>
      <w:proofErr w:type="spellStart"/>
      <w:r w:rsidRPr="0084333C">
        <w:rPr>
          <w:color w:val="000000"/>
          <w:sz w:val="28"/>
          <w:szCs w:val="28"/>
        </w:rPr>
        <w:t>аварій</w:t>
      </w:r>
      <w:proofErr w:type="spellEnd"/>
      <w:r w:rsidRPr="0084333C">
        <w:rPr>
          <w:color w:val="000000"/>
          <w:sz w:val="28"/>
          <w:szCs w:val="28"/>
        </w:rPr>
        <w:t xml:space="preserve"> на </w:t>
      </w:r>
      <w:proofErr w:type="spellStart"/>
      <w:r w:rsidRPr="0084333C">
        <w:rPr>
          <w:color w:val="000000"/>
          <w:sz w:val="28"/>
          <w:szCs w:val="28"/>
        </w:rPr>
        <w:t>виробництві</w:t>
      </w:r>
      <w:proofErr w:type="spellEnd"/>
      <w:r w:rsidRPr="0084333C">
        <w:rPr>
          <w:color w:val="000000"/>
          <w:sz w:val="28"/>
          <w:szCs w:val="28"/>
        </w:rPr>
        <w:t>» (</w:t>
      </w:r>
      <w:proofErr w:type="spellStart"/>
      <w:r w:rsidRPr="0084333C">
        <w:rPr>
          <w:color w:val="000000"/>
          <w:sz w:val="28"/>
          <w:szCs w:val="28"/>
        </w:rPr>
        <w:t>далі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gramStart"/>
      <w:r w:rsidRPr="0084333C">
        <w:rPr>
          <w:color w:val="000000"/>
          <w:sz w:val="28"/>
          <w:szCs w:val="28"/>
        </w:rPr>
        <w:t>–  Порядок</w:t>
      </w:r>
      <w:proofErr w:type="gramEnd"/>
      <w:r w:rsidRPr="0084333C">
        <w:rPr>
          <w:color w:val="000000"/>
          <w:sz w:val="28"/>
          <w:szCs w:val="28"/>
        </w:rPr>
        <w:t xml:space="preserve">), </w:t>
      </w:r>
      <w:proofErr w:type="spellStart"/>
      <w:r w:rsidRPr="0084333C">
        <w:rPr>
          <w:color w:val="000000"/>
          <w:sz w:val="28"/>
          <w:szCs w:val="28"/>
        </w:rPr>
        <w:t>затвердженого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постановою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Кабінету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Міністрів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України</w:t>
      </w:r>
      <w:proofErr w:type="spellEnd"/>
      <w:r w:rsidRPr="0084333C">
        <w:rPr>
          <w:color w:val="000000"/>
          <w:sz w:val="28"/>
          <w:szCs w:val="28"/>
        </w:rPr>
        <w:t xml:space="preserve"> </w:t>
      </w:r>
      <w:proofErr w:type="spellStart"/>
      <w:r w:rsidRPr="0084333C">
        <w:rPr>
          <w:color w:val="000000"/>
          <w:sz w:val="28"/>
          <w:szCs w:val="28"/>
        </w:rPr>
        <w:t>від</w:t>
      </w:r>
      <w:proofErr w:type="spellEnd"/>
      <w:r w:rsidRPr="0084333C">
        <w:rPr>
          <w:color w:val="000000"/>
          <w:sz w:val="28"/>
          <w:szCs w:val="28"/>
        </w:rPr>
        <w:t xml:space="preserve"> 17.04.2019 № 337. </w:t>
      </w:r>
      <w:proofErr w:type="spellStart"/>
      <w:r w:rsidRPr="0084333C">
        <w:rPr>
          <w:bCs/>
          <w:color w:val="000000"/>
          <w:sz w:val="28"/>
          <w:szCs w:val="28"/>
        </w:rPr>
        <w:t>Віднесення</w:t>
      </w:r>
      <w:proofErr w:type="spellEnd"/>
      <w:r w:rsidRPr="0084333C">
        <w:rPr>
          <w:bCs/>
          <w:color w:val="000000"/>
          <w:sz w:val="28"/>
          <w:szCs w:val="28"/>
        </w:rPr>
        <w:t xml:space="preserve"> </w:t>
      </w:r>
      <w:proofErr w:type="spellStart"/>
      <w:r w:rsidRPr="0084333C">
        <w:rPr>
          <w:bCs/>
          <w:color w:val="000000"/>
          <w:sz w:val="28"/>
          <w:szCs w:val="28"/>
        </w:rPr>
        <w:t>захворювання</w:t>
      </w:r>
      <w:proofErr w:type="spellEnd"/>
      <w:r w:rsidRPr="0084333C">
        <w:rPr>
          <w:bCs/>
          <w:color w:val="000000"/>
          <w:sz w:val="28"/>
          <w:szCs w:val="28"/>
        </w:rPr>
        <w:t xml:space="preserve"> до </w:t>
      </w:r>
      <w:proofErr w:type="spellStart"/>
      <w:r w:rsidRPr="0084333C">
        <w:rPr>
          <w:bCs/>
          <w:color w:val="000000"/>
          <w:sz w:val="28"/>
          <w:szCs w:val="28"/>
        </w:rPr>
        <w:t>хронічного</w:t>
      </w:r>
      <w:proofErr w:type="spellEnd"/>
      <w:r w:rsidRPr="0084333C">
        <w:rPr>
          <w:bCs/>
          <w:color w:val="000000"/>
          <w:sz w:val="28"/>
          <w:szCs w:val="28"/>
        </w:rPr>
        <w:t xml:space="preserve"> </w:t>
      </w:r>
      <w:proofErr w:type="spellStart"/>
      <w:r w:rsidRPr="0084333C">
        <w:rPr>
          <w:bCs/>
          <w:color w:val="000000"/>
          <w:sz w:val="28"/>
          <w:szCs w:val="28"/>
        </w:rPr>
        <w:t>професійного</w:t>
      </w:r>
      <w:proofErr w:type="spellEnd"/>
      <w:r w:rsidRPr="0084333C">
        <w:rPr>
          <w:bCs/>
          <w:color w:val="000000"/>
          <w:sz w:val="28"/>
          <w:szCs w:val="28"/>
        </w:rPr>
        <w:t xml:space="preserve"> </w:t>
      </w:r>
      <w:proofErr w:type="spellStart"/>
      <w:r w:rsidRPr="0084333C">
        <w:rPr>
          <w:bCs/>
          <w:color w:val="000000"/>
          <w:sz w:val="28"/>
          <w:szCs w:val="28"/>
        </w:rPr>
        <w:t>здійснюється</w:t>
      </w:r>
      <w:proofErr w:type="spellEnd"/>
      <w:r w:rsidRPr="0084333C">
        <w:rPr>
          <w:bCs/>
          <w:color w:val="000000"/>
          <w:sz w:val="28"/>
          <w:szCs w:val="28"/>
        </w:rPr>
        <w:t xml:space="preserve"> </w:t>
      </w:r>
      <w:proofErr w:type="spellStart"/>
      <w:r w:rsidRPr="0084333C">
        <w:rPr>
          <w:bCs/>
          <w:color w:val="000000"/>
          <w:sz w:val="28"/>
          <w:szCs w:val="28"/>
        </w:rPr>
        <w:t>відповідно</w:t>
      </w:r>
      <w:proofErr w:type="spellEnd"/>
      <w:r w:rsidRPr="0084333C">
        <w:rPr>
          <w:bCs/>
          <w:color w:val="000000"/>
          <w:sz w:val="28"/>
          <w:szCs w:val="28"/>
        </w:rPr>
        <w:t xml:space="preserve"> до </w:t>
      </w:r>
      <w:proofErr w:type="spellStart"/>
      <w:r w:rsidRPr="0084333C">
        <w:rPr>
          <w:bCs/>
          <w:color w:val="000000"/>
          <w:sz w:val="28"/>
          <w:szCs w:val="28"/>
        </w:rPr>
        <w:t>процедури</w:t>
      </w:r>
      <w:proofErr w:type="spellEnd"/>
      <w:r w:rsidRPr="0084333C">
        <w:rPr>
          <w:bCs/>
          <w:color w:val="000000"/>
          <w:sz w:val="28"/>
          <w:szCs w:val="28"/>
        </w:rPr>
        <w:t xml:space="preserve"> </w:t>
      </w:r>
      <w:proofErr w:type="spellStart"/>
      <w:r w:rsidRPr="0084333C">
        <w:rPr>
          <w:bCs/>
          <w:color w:val="000000"/>
          <w:sz w:val="28"/>
          <w:szCs w:val="28"/>
        </w:rPr>
        <w:t>встановлення</w:t>
      </w:r>
      <w:proofErr w:type="spellEnd"/>
      <w:r w:rsidRPr="0084333C">
        <w:rPr>
          <w:bCs/>
          <w:color w:val="000000"/>
          <w:sz w:val="28"/>
          <w:szCs w:val="28"/>
        </w:rPr>
        <w:t xml:space="preserve"> </w:t>
      </w:r>
      <w:proofErr w:type="spellStart"/>
      <w:r w:rsidRPr="0084333C">
        <w:rPr>
          <w:bCs/>
          <w:color w:val="000000"/>
          <w:sz w:val="28"/>
          <w:szCs w:val="28"/>
        </w:rPr>
        <w:t>зв’язку</w:t>
      </w:r>
      <w:proofErr w:type="spellEnd"/>
      <w:r w:rsidRPr="0084333C">
        <w:rPr>
          <w:bCs/>
          <w:color w:val="000000"/>
          <w:sz w:val="28"/>
          <w:szCs w:val="28"/>
        </w:rPr>
        <w:t xml:space="preserve"> </w:t>
      </w:r>
      <w:proofErr w:type="spellStart"/>
      <w:r w:rsidRPr="0084333C">
        <w:rPr>
          <w:bCs/>
          <w:color w:val="000000"/>
          <w:sz w:val="28"/>
          <w:szCs w:val="28"/>
        </w:rPr>
        <w:t>захворювання</w:t>
      </w:r>
      <w:proofErr w:type="spellEnd"/>
      <w:r w:rsidRPr="0084333C">
        <w:rPr>
          <w:bCs/>
          <w:color w:val="000000"/>
          <w:sz w:val="28"/>
          <w:szCs w:val="28"/>
        </w:rPr>
        <w:t xml:space="preserve"> з </w:t>
      </w:r>
      <w:proofErr w:type="spellStart"/>
      <w:r w:rsidRPr="0084333C">
        <w:rPr>
          <w:bCs/>
          <w:color w:val="000000"/>
          <w:sz w:val="28"/>
          <w:szCs w:val="28"/>
        </w:rPr>
        <w:t>умовами</w:t>
      </w:r>
      <w:proofErr w:type="spellEnd"/>
      <w:r w:rsidRPr="0084333C">
        <w:rPr>
          <w:bCs/>
          <w:color w:val="000000"/>
          <w:sz w:val="28"/>
          <w:szCs w:val="28"/>
        </w:rPr>
        <w:t xml:space="preserve"> </w:t>
      </w:r>
      <w:proofErr w:type="spellStart"/>
      <w:r w:rsidRPr="0084333C">
        <w:rPr>
          <w:bCs/>
          <w:color w:val="000000"/>
          <w:sz w:val="28"/>
          <w:szCs w:val="28"/>
        </w:rPr>
        <w:t>праці</w:t>
      </w:r>
      <w:proofErr w:type="spellEnd"/>
      <w:r w:rsidRPr="0084333C">
        <w:rPr>
          <w:bCs/>
          <w:color w:val="000000"/>
          <w:sz w:val="28"/>
          <w:szCs w:val="28"/>
        </w:rPr>
        <w:t xml:space="preserve"> </w:t>
      </w:r>
      <w:proofErr w:type="spellStart"/>
      <w:r w:rsidRPr="0084333C">
        <w:rPr>
          <w:bCs/>
          <w:color w:val="000000"/>
          <w:sz w:val="28"/>
          <w:szCs w:val="28"/>
        </w:rPr>
        <w:t>згідно</w:t>
      </w:r>
      <w:proofErr w:type="spellEnd"/>
      <w:r w:rsidRPr="0084333C">
        <w:rPr>
          <w:bCs/>
          <w:color w:val="000000"/>
          <w:sz w:val="28"/>
          <w:szCs w:val="28"/>
        </w:rPr>
        <w:t xml:space="preserve"> </w:t>
      </w:r>
      <w:proofErr w:type="gramStart"/>
      <w:r w:rsidRPr="0084333C">
        <w:rPr>
          <w:bCs/>
          <w:color w:val="000000"/>
          <w:sz w:val="28"/>
          <w:szCs w:val="28"/>
        </w:rPr>
        <w:t>з Порядком</w:t>
      </w:r>
      <w:proofErr w:type="gramEnd"/>
      <w:r w:rsidRPr="0084333C">
        <w:rPr>
          <w:bCs/>
          <w:color w:val="000000"/>
          <w:sz w:val="28"/>
          <w:szCs w:val="28"/>
        </w:rPr>
        <w:t xml:space="preserve"> та </w:t>
      </w:r>
      <w:proofErr w:type="spellStart"/>
      <w:r w:rsidRPr="0084333C">
        <w:rPr>
          <w:bCs/>
          <w:color w:val="000000"/>
          <w:sz w:val="28"/>
          <w:szCs w:val="28"/>
        </w:rPr>
        <w:t>переліком</w:t>
      </w:r>
      <w:proofErr w:type="spellEnd"/>
      <w:r w:rsidRPr="0084333C">
        <w:rPr>
          <w:bCs/>
          <w:color w:val="000000"/>
          <w:sz w:val="28"/>
          <w:szCs w:val="28"/>
        </w:rPr>
        <w:t xml:space="preserve"> </w:t>
      </w:r>
      <w:proofErr w:type="spellStart"/>
      <w:r w:rsidRPr="0084333C">
        <w:rPr>
          <w:bCs/>
          <w:color w:val="000000"/>
          <w:sz w:val="28"/>
          <w:szCs w:val="28"/>
        </w:rPr>
        <w:t>професійних</w:t>
      </w:r>
      <w:proofErr w:type="spellEnd"/>
      <w:r w:rsidRPr="0084333C">
        <w:rPr>
          <w:bCs/>
          <w:color w:val="000000"/>
          <w:sz w:val="28"/>
          <w:szCs w:val="28"/>
        </w:rPr>
        <w:t xml:space="preserve"> </w:t>
      </w:r>
      <w:proofErr w:type="spellStart"/>
      <w:r w:rsidRPr="0084333C">
        <w:rPr>
          <w:bCs/>
          <w:color w:val="000000"/>
          <w:sz w:val="28"/>
          <w:szCs w:val="28"/>
        </w:rPr>
        <w:t>захворювань</w:t>
      </w:r>
      <w:proofErr w:type="spellEnd"/>
      <w:r w:rsidRPr="0084333C">
        <w:rPr>
          <w:bCs/>
          <w:color w:val="000000"/>
          <w:sz w:val="28"/>
          <w:szCs w:val="28"/>
        </w:rPr>
        <w:t xml:space="preserve">, </w:t>
      </w:r>
      <w:proofErr w:type="spellStart"/>
      <w:r w:rsidRPr="0084333C">
        <w:rPr>
          <w:bCs/>
          <w:color w:val="000000"/>
          <w:sz w:val="28"/>
          <w:szCs w:val="28"/>
        </w:rPr>
        <w:t>затвердженим</w:t>
      </w:r>
      <w:proofErr w:type="spellEnd"/>
      <w:r w:rsidRPr="0084333C">
        <w:rPr>
          <w:bCs/>
          <w:color w:val="000000"/>
          <w:sz w:val="28"/>
          <w:szCs w:val="28"/>
        </w:rPr>
        <w:t xml:space="preserve"> </w:t>
      </w:r>
      <w:proofErr w:type="spellStart"/>
      <w:r w:rsidRPr="0084333C">
        <w:rPr>
          <w:bCs/>
          <w:color w:val="000000"/>
          <w:sz w:val="28"/>
          <w:szCs w:val="28"/>
        </w:rPr>
        <w:t>постановою</w:t>
      </w:r>
      <w:proofErr w:type="spellEnd"/>
      <w:r w:rsidRPr="0084333C">
        <w:rPr>
          <w:bCs/>
          <w:color w:val="000000"/>
          <w:sz w:val="28"/>
          <w:szCs w:val="28"/>
        </w:rPr>
        <w:t xml:space="preserve"> </w:t>
      </w:r>
      <w:proofErr w:type="spellStart"/>
      <w:r w:rsidRPr="0084333C">
        <w:rPr>
          <w:bCs/>
          <w:color w:val="000000"/>
          <w:sz w:val="28"/>
          <w:szCs w:val="28"/>
        </w:rPr>
        <w:t>Кабінету</w:t>
      </w:r>
      <w:proofErr w:type="spellEnd"/>
      <w:r w:rsidRPr="0084333C">
        <w:rPr>
          <w:bCs/>
          <w:color w:val="000000"/>
          <w:sz w:val="28"/>
          <w:szCs w:val="28"/>
        </w:rPr>
        <w:t xml:space="preserve"> </w:t>
      </w:r>
      <w:proofErr w:type="spellStart"/>
      <w:r w:rsidRPr="0084333C">
        <w:rPr>
          <w:bCs/>
          <w:color w:val="000000"/>
          <w:sz w:val="28"/>
          <w:szCs w:val="28"/>
        </w:rPr>
        <w:t>Міністрів</w:t>
      </w:r>
      <w:proofErr w:type="spellEnd"/>
      <w:r w:rsidRPr="0084333C">
        <w:rPr>
          <w:bCs/>
          <w:color w:val="000000"/>
          <w:sz w:val="28"/>
          <w:szCs w:val="28"/>
        </w:rPr>
        <w:t xml:space="preserve"> </w:t>
      </w:r>
      <w:proofErr w:type="spellStart"/>
      <w:r w:rsidRPr="0084333C">
        <w:rPr>
          <w:bCs/>
          <w:color w:val="000000"/>
          <w:sz w:val="28"/>
          <w:szCs w:val="28"/>
        </w:rPr>
        <w:t>України</w:t>
      </w:r>
      <w:proofErr w:type="spellEnd"/>
      <w:r w:rsidRPr="0084333C">
        <w:rPr>
          <w:bCs/>
          <w:color w:val="000000"/>
          <w:sz w:val="28"/>
          <w:szCs w:val="28"/>
        </w:rPr>
        <w:t xml:space="preserve"> </w:t>
      </w:r>
      <w:proofErr w:type="spellStart"/>
      <w:r w:rsidRPr="0084333C">
        <w:rPr>
          <w:bCs/>
          <w:color w:val="000000"/>
          <w:sz w:val="28"/>
          <w:szCs w:val="28"/>
        </w:rPr>
        <w:t>від</w:t>
      </w:r>
      <w:proofErr w:type="spellEnd"/>
      <w:r w:rsidRPr="0084333C">
        <w:rPr>
          <w:bCs/>
          <w:color w:val="000000"/>
          <w:sz w:val="28"/>
          <w:szCs w:val="28"/>
        </w:rPr>
        <w:t xml:space="preserve"> 08.11.2000 №1662.</w:t>
      </w:r>
    </w:p>
    <w:p w14:paraId="7E5DE5BD" w14:textId="77777777" w:rsidR="00DF429A" w:rsidRPr="0084333C" w:rsidRDefault="00DF429A" w:rsidP="005D776F">
      <w:pPr>
        <w:pStyle w:val="FR1"/>
        <w:spacing w:before="0"/>
        <w:ind w:left="-540" w:firstLine="360"/>
        <w:jc w:val="left"/>
        <w:rPr>
          <w:sz w:val="26"/>
          <w:szCs w:val="26"/>
        </w:rPr>
      </w:pPr>
      <w:r w:rsidRPr="0084333C">
        <w:rPr>
          <w:sz w:val="26"/>
          <w:szCs w:val="26"/>
        </w:rPr>
        <w:t>Начальник Надвірнянського</w:t>
      </w:r>
    </w:p>
    <w:p w14:paraId="7343813D" w14:textId="77777777" w:rsidR="00DF429A" w:rsidRPr="0084333C" w:rsidRDefault="00DF429A" w:rsidP="005D776F">
      <w:pPr>
        <w:pStyle w:val="FR1"/>
        <w:spacing w:before="0"/>
        <w:ind w:left="-540" w:firstLine="360"/>
        <w:jc w:val="left"/>
        <w:rPr>
          <w:sz w:val="26"/>
          <w:szCs w:val="26"/>
        </w:rPr>
      </w:pPr>
      <w:r w:rsidRPr="0084333C">
        <w:rPr>
          <w:sz w:val="26"/>
          <w:szCs w:val="26"/>
        </w:rPr>
        <w:t xml:space="preserve"> районного центру ДУ «ІФ ОЦКПХ МОЗУ»</w:t>
      </w:r>
      <w:r w:rsidRPr="0084333C">
        <w:rPr>
          <w:sz w:val="26"/>
          <w:szCs w:val="26"/>
        </w:rPr>
        <w:tab/>
        <w:t xml:space="preserve">                         Оксана  </w:t>
      </w:r>
      <w:proofErr w:type="spellStart"/>
      <w:r w:rsidRPr="0084333C">
        <w:rPr>
          <w:sz w:val="26"/>
          <w:szCs w:val="26"/>
        </w:rPr>
        <w:t>Жеревчук</w:t>
      </w:r>
      <w:proofErr w:type="spellEnd"/>
    </w:p>
    <w:p w14:paraId="7FC1EB7B" w14:textId="77777777" w:rsidR="00DF429A" w:rsidRPr="0084333C" w:rsidRDefault="00DF429A" w:rsidP="00AD34A7">
      <w:pPr>
        <w:rPr>
          <w:i/>
          <w:lang w:val="uk-UA"/>
        </w:rPr>
      </w:pPr>
    </w:p>
    <w:sectPr w:rsidR="00DF429A" w:rsidRPr="0084333C" w:rsidSect="005D776F">
      <w:pgSz w:w="11906" w:h="16838"/>
      <w:pgMar w:top="180" w:right="850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"/>
      </v:shape>
    </w:pict>
  </w:numPicBullet>
  <w:abstractNum w:abstractNumId="0" w15:restartNumberingAfterBreak="0">
    <w:nsid w:val="1C786741"/>
    <w:multiLevelType w:val="hybridMultilevel"/>
    <w:tmpl w:val="5826215E"/>
    <w:lvl w:ilvl="0" w:tplc="0422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573657"/>
    <w:multiLevelType w:val="hybridMultilevel"/>
    <w:tmpl w:val="273C6C30"/>
    <w:lvl w:ilvl="0" w:tplc="0422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F890E80"/>
    <w:multiLevelType w:val="multilevel"/>
    <w:tmpl w:val="FB8E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566671"/>
    <w:multiLevelType w:val="multilevel"/>
    <w:tmpl w:val="70E8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34A7"/>
    <w:rsid w:val="000035DC"/>
    <w:rsid w:val="00023156"/>
    <w:rsid w:val="000557BF"/>
    <w:rsid w:val="000753EF"/>
    <w:rsid w:val="00080EB0"/>
    <w:rsid w:val="00082BFE"/>
    <w:rsid w:val="000E0B53"/>
    <w:rsid w:val="000F0963"/>
    <w:rsid w:val="001264E7"/>
    <w:rsid w:val="00135538"/>
    <w:rsid w:val="00166223"/>
    <w:rsid w:val="0017241A"/>
    <w:rsid w:val="001834EE"/>
    <w:rsid w:val="00186545"/>
    <w:rsid w:val="001C416A"/>
    <w:rsid w:val="001D0D4C"/>
    <w:rsid w:val="001E038F"/>
    <w:rsid w:val="001E6D02"/>
    <w:rsid w:val="001F1D52"/>
    <w:rsid w:val="0020484F"/>
    <w:rsid w:val="00237B0C"/>
    <w:rsid w:val="00252D26"/>
    <w:rsid w:val="002B51C3"/>
    <w:rsid w:val="002D2DDA"/>
    <w:rsid w:val="002F162D"/>
    <w:rsid w:val="002F2C32"/>
    <w:rsid w:val="003144EE"/>
    <w:rsid w:val="0033272B"/>
    <w:rsid w:val="00345142"/>
    <w:rsid w:val="0037045A"/>
    <w:rsid w:val="004165EB"/>
    <w:rsid w:val="00423B02"/>
    <w:rsid w:val="00470FCB"/>
    <w:rsid w:val="00474928"/>
    <w:rsid w:val="004F2C10"/>
    <w:rsid w:val="00554EFF"/>
    <w:rsid w:val="0058154F"/>
    <w:rsid w:val="0058416E"/>
    <w:rsid w:val="005D2664"/>
    <w:rsid w:val="005D776F"/>
    <w:rsid w:val="0061613E"/>
    <w:rsid w:val="00634844"/>
    <w:rsid w:val="006517F9"/>
    <w:rsid w:val="006613EB"/>
    <w:rsid w:val="00663302"/>
    <w:rsid w:val="006751A2"/>
    <w:rsid w:val="00691792"/>
    <w:rsid w:val="0069535B"/>
    <w:rsid w:val="006B6FF8"/>
    <w:rsid w:val="006E0725"/>
    <w:rsid w:val="006E266C"/>
    <w:rsid w:val="006F5C62"/>
    <w:rsid w:val="006F5C7B"/>
    <w:rsid w:val="00700C4A"/>
    <w:rsid w:val="00705A68"/>
    <w:rsid w:val="00733E08"/>
    <w:rsid w:val="00741594"/>
    <w:rsid w:val="007511FE"/>
    <w:rsid w:val="007625D9"/>
    <w:rsid w:val="007629C0"/>
    <w:rsid w:val="007B655F"/>
    <w:rsid w:val="007C1810"/>
    <w:rsid w:val="007D2106"/>
    <w:rsid w:val="007D5964"/>
    <w:rsid w:val="007F2070"/>
    <w:rsid w:val="008222A5"/>
    <w:rsid w:val="0082327D"/>
    <w:rsid w:val="00831DBE"/>
    <w:rsid w:val="008333F1"/>
    <w:rsid w:val="00835907"/>
    <w:rsid w:val="0084333C"/>
    <w:rsid w:val="00873734"/>
    <w:rsid w:val="00884CD5"/>
    <w:rsid w:val="008D2484"/>
    <w:rsid w:val="008E088C"/>
    <w:rsid w:val="008E38C9"/>
    <w:rsid w:val="009A5664"/>
    <w:rsid w:val="009E7357"/>
    <w:rsid w:val="009F349C"/>
    <w:rsid w:val="00A75D83"/>
    <w:rsid w:val="00AA0A9F"/>
    <w:rsid w:val="00AB0BAE"/>
    <w:rsid w:val="00AD34A7"/>
    <w:rsid w:val="00AE5BBB"/>
    <w:rsid w:val="00AF3F9F"/>
    <w:rsid w:val="00B10449"/>
    <w:rsid w:val="00B31DBB"/>
    <w:rsid w:val="00B3240A"/>
    <w:rsid w:val="00B503E2"/>
    <w:rsid w:val="00BB1D56"/>
    <w:rsid w:val="00BD7A56"/>
    <w:rsid w:val="00BD7DE3"/>
    <w:rsid w:val="00C157C2"/>
    <w:rsid w:val="00C53A44"/>
    <w:rsid w:val="00C648C8"/>
    <w:rsid w:val="00C92FE2"/>
    <w:rsid w:val="00C97D3A"/>
    <w:rsid w:val="00CE1504"/>
    <w:rsid w:val="00D14252"/>
    <w:rsid w:val="00D21ECC"/>
    <w:rsid w:val="00D614B6"/>
    <w:rsid w:val="00D64561"/>
    <w:rsid w:val="00D86505"/>
    <w:rsid w:val="00D86EF8"/>
    <w:rsid w:val="00DA18AD"/>
    <w:rsid w:val="00DA5F15"/>
    <w:rsid w:val="00DD6A26"/>
    <w:rsid w:val="00DE2CC4"/>
    <w:rsid w:val="00DF429A"/>
    <w:rsid w:val="00E122CD"/>
    <w:rsid w:val="00E33392"/>
    <w:rsid w:val="00E45C47"/>
    <w:rsid w:val="00E50287"/>
    <w:rsid w:val="00E671B2"/>
    <w:rsid w:val="00E830EB"/>
    <w:rsid w:val="00EB62CB"/>
    <w:rsid w:val="00ED6732"/>
    <w:rsid w:val="00ED6AAA"/>
    <w:rsid w:val="00F15118"/>
    <w:rsid w:val="00F27851"/>
    <w:rsid w:val="00F76777"/>
    <w:rsid w:val="00F923E1"/>
    <w:rsid w:val="00FC3EE0"/>
    <w:rsid w:val="00FE58B2"/>
    <w:rsid w:val="00FF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E5FC3"/>
  <w15:docId w15:val="{6A69A8D1-CAF8-4CDB-B7FF-3B7E57E4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4A7"/>
    <w:pPr>
      <w:autoSpaceDE w:val="0"/>
      <w:autoSpaceDN w:val="0"/>
    </w:pPr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AD34A7"/>
    <w:rPr>
      <w:rFonts w:ascii="Times New Roman" w:hAnsi="Times New Roman"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AD34A7"/>
    <w:rPr>
      <w:sz w:val="24"/>
      <w:szCs w:val="24"/>
    </w:rPr>
  </w:style>
  <w:style w:type="paragraph" w:customStyle="1" w:styleId="docdata">
    <w:name w:val="docdata"/>
    <w:aliases w:val="docy,v5,2124,baiaagaaboqcaaadggyaaawqbg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AD34A7"/>
    <w:pPr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List Paragraph"/>
    <w:basedOn w:val="a"/>
    <w:uiPriority w:val="99"/>
    <w:qFormat/>
    <w:rsid w:val="00BD7A5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E45C47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E45C47"/>
    <w:rPr>
      <w:rFonts w:ascii="Tahoma" w:hAnsi="Tahoma" w:cs="Tahoma"/>
      <w:sz w:val="16"/>
      <w:szCs w:val="16"/>
      <w:lang w:val="ru-RU" w:eastAsia="ru-RU"/>
    </w:rPr>
  </w:style>
  <w:style w:type="character" w:styleId="a8">
    <w:name w:val="Strong"/>
    <w:uiPriority w:val="99"/>
    <w:qFormat/>
    <w:locked/>
    <w:rsid w:val="00733E08"/>
    <w:rPr>
      <w:rFonts w:cs="Times New Roman"/>
      <w:b/>
      <w:bCs/>
    </w:rPr>
  </w:style>
  <w:style w:type="paragraph" w:customStyle="1" w:styleId="FR1">
    <w:name w:val="FR1"/>
    <w:uiPriority w:val="99"/>
    <w:rsid w:val="005D776F"/>
    <w:pPr>
      <w:spacing w:before="40"/>
      <w:ind w:left="320"/>
      <w:jc w:val="center"/>
    </w:pPr>
    <w:rPr>
      <w:rFonts w:ascii="Times New Roman" w:hAnsi="Times New Roman"/>
      <w:b/>
      <w:sz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2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1421</Words>
  <Characters>810</Characters>
  <Application>Microsoft Office Word</Application>
  <DocSecurity>0</DocSecurity>
  <Lines>6</Lines>
  <Paragraphs>4</Paragraphs>
  <ScaleCrop>false</ScaleCrop>
  <Company>office 2007 rus ent: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2021-12-31T11:04:00Z</dcterms:created>
  <dcterms:modified xsi:type="dcterms:W3CDTF">2022-10-17T08:33:00Z</dcterms:modified>
</cp:coreProperties>
</file>