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72" w:rsidRDefault="00600E72" w:rsidP="00EB0219">
      <w:pPr>
        <w:pStyle w:val="2"/>
        <w:shd w:val="clear" w:color="auto" w:fill="FFFFFF"/>
        <w:spacing w:before="360" w:after="360" w:line="324" w:lineRule="atLeast"/>
        <w:rPr>
          <w:color w:val="2D2D2D"/>
        </w:rPr>
      </w:pPr>
      <w:r>
        <w:rPr>
          <w:rFonts w:ascii="Times New Roman" w:eastAsia="Times New Roman" w:hAnsi="Times New Roman" w:cs="Times New Roman"/>
          <w:b w:val="0"/>
          <w:bCs w:val="0"/>
          <w:color w:val="363636"/>
          <w:kern w:val="36"/>
          <w:sz w:val="28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b w:val="0"/>
          <w:bCs w:val="0"/>
          <w:noProof/>
          <w:color w:val="363636"/>
          <w:kern w:val="36"/>
          <w:sz w:val="28"/>
          <w:szCs w:val="28"/>
          <w:lang w:eastAsia="uk-UA"/>
        </w:rPr>
        <w:drawing>
          <wp:inline distT="0" distB="0" distL="0" distR="0">
            <wp:extent cx="3619500" cy="2200275"/>
            <wp:effectExtent l="19050" t="0" r="0" b="0"/>
            <wp:docPr id="8" name="Рисунок 8" descr="C:\Users\User\Desktop\338-ilyustracziya-kal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38-ilyustracziya-kaly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012" cy="220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bCs w:val="0"/>
          <w:color w:val="363636"/>
          <w:kern w:val="36"/>
          <w:sz w:val="28"/>
          <w:szCs w:val="28"/>
          <w:lang w:eastAsia="uk-UA"/>
        </w:rPr>
        <w:t xml:space="preserve">  </w:t>
      </w:r>
      <w:r w:rsidR="005A41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Times New Roman" w:eastAsia="Times New Roman" w:hAnsi="Times New Roman" w:cs="Times New Roman"/>
          <w:b w:val="0"/>
          <w:bCs w:val="0"/>
          <w:color w:val="363636"/>
          <w:kern w:val="36"/>
          <w:sz w:val="28"/>
          <w:szCs w:val="28"/>
          <w:lang w:eastAsia="uk-UA"/>
        </w:rPr>
        <w:t xml:space="preserve">  </w:t>
      </w:r>
      <w:r w:rsidR="00EB0219">
        <w:rPr>
          <w:color w:val="2D2D2D"/>
        </w:rPr>
        <w:t xml:space="preserve"> </w:t>
      </w:r>
      <w:r w:rsidR="005A4172">
        <w:pict>
          <v:shape id="_x0000_i1026" type="#_x0000_t75" alt="У чому шкідливість куріння кальяну – Більшівцівська селищна територіальна  громада" style="width:24pt;height:24pt"/>
        </w:pict>
      </w:r>
      <w:r w:rsidRPr="00600E72">
        <w:t xml:space="preserve"> </w:t>
      </w:r>
      <w:r w:rsidR="005A4172">
        <w:pict>
          <v:shape id="_x0000_i1027" type="#_x0000_t75" alt="У чому шкідливість куріння кальяну – Більшівцівська селищна територіальна  громада" style="width:24pt;height:24pt"/>
        </w:pict>
      </w:r>
    </w:p>
    <w:p w:rsidR="00EB0219" w:rsidRPr="00292A3F" w:rsidRDefault="002E5A87" w:rsidP="00292A3F">
      <w:pPr>
        <w:pStyle w:val="2"/>
        <w:shd w:val="clear" w:color="auto" w:fill="FFFFFF"/>
        <w:spacing w:before="360" w:after="360" w:line="324" w:lineRule="atLeast"/>
        <w:jc w:val="center"/>
        <w:rPr>
          <w:rFonts w:ascii="Times New Roman" w:hAnsi="Times New Roman" w:cs="Times New Roman"/>
          <w:i/>
          <w:color w:val="C00000"/>
          <w:sz w:val="44"/>
          <w:szCs w:val="44"/>
        </w:rPr>
      </w:pPr>
      <w:r w:rsidRPr="00292A3F">
        <w:rPr>
          <w:rFonts w:ascii="Times New Roman" w:hAnsi="Times New Roman" w:cs="Times New Roman"/>
          <w:i/>
          <w:color w:val="C00000"/>
          <w:sz w:val="44"/>
          <w:szCs w:val="44"/>
        </w:rPr>
        <w:t>Кальян - небезпека</w:t>
      </w:r>
      <w:r w:rsidR="009671E3" w:rsidRPr="00292A3F">
        <w:rPr>
          <w:rFonts w:ascii="Times New Roman" w:hAnsi="Times New Roman" w:cs="Times New Roman"/>
          <w:i/>
          <w:color w:val="C00000"/>
          <w:sz w:val="44"/>
          <w:szCs w:val="44"/>
        </w:rPr>
        <w:t xml:space="preserve"> для здоров’я</w:t>
      </w:r>
    </w:p>
    <w:p w:rsidR="003E241A" w:rsidRPr="00600E72" w:rsidRDefault="00EB0219" w:rsidP="00600E72">
      <w:pPr>
        <w:pStyle w:val="2"/>
        <w:shd w:val="clear" w:color="auto" w:fill="FFFFFF"/>
        <w:spacing w:before="360" w:after="360" w:line="324" w:lineRule="atLeast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FC3D20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>Останнім часом небувалу популярність знаходить </w:t>
      </w:r>
      <w:r w:rsidR="00FC3D20" w:rsidRPr="00600E72">
        <w:rPr>
          <w:rStyle w:val="a3"/>
          <w:rFonts w:ascii="Times New Roman" w:hAnsi="Times New Roman" w:cs="Times New Roman"/>
          <w:color w:val="auto"/>
          <w:sz w:val="28"/>
          <w:szCs w:val="28"/>
        </w:rPr>
        <w:t>куріння кальяну</w:t>
      </w:r>
      <w:r w:rsidR="00FC3D20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CA24CE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15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 його товаристві </w:t>
      </w:r>
      <w:r w:rsidR="00FC3D20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прийнято проводити вільний час і дружні зустрічі , таким способом знімають стрес і розслабляються. Хтось бачить в кальяні відмінну альтернативу палінню сигарет , інші вважають його менш шкідливим , а тому із </w:t>
      </w:r>
      <w:r w:rsidR="00600E72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="001C60AE" w:rsidRPr="00600E7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Згідно з результатами останнього опитування дорослих щодо вживання тютюну  </w:t>
      </w:r>
      <w:r w:rsidR="001C60AE" w:rsidRPr="00600E72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2,1 % дорослих є активними курцями кальяну. Майже половина молоді 14–34 років, яка нині не курить, пробувала курити кальяни</w:t>
      </w:r>
      <w:r w:rsidR="001C60AE" w:rsidRPr="00600E7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</w:t>
      </w:r>
      <w:r w:rsidR="00600E72" w:rsidRPr="00600E72">
        <w:rPr>
          <w:color w:val="2D2D2D"/>
          <w:shd w:val="clear" w:color="auto" w:fill="FFFFFF"/>
        </w:rPr>
        <w:t xml:space="preserve"> </w:t>
      </w:r>
      <w:r w:rsidR="00600E72">
        <w:rPr>
          <w:rFonts w:ascii="Times New Roman" w:hAnsi="Times New Roman" w:cs="Times New Roman"/>
          <w:b w:val="0"/>
          <w:color w:val="2D2D2D"/>
          <w:sz w:val="28"/>
          <w:szCs w:val="28"/>
          <w:shd w:val="clear" w:color="auto" w:fill="FFFFFF"/>
        </w:rPr>
        <w:t xml:space="preserve"> </w:t>
      </w:r>
    </w:p>
    <w:p w:rsidR="00EB0219" w:rsidRPr="00600E72" w:rsidRDefault="00C362E3" w:rsidP="00600E72">
      <w:pPr>
        <w:pStyle w:val="2"/>
        <w:shd w:val="clear" w:color="auto" w:fill="FFFFFF"/>
        <w:spacing w:before="360" w:after="360" w:line="324" w:lineRule="atLeast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Ч</w:t>
      </w:r>
      <w:r w:rsidR="00EB0219" w:rsidRPr="00600E72">
        <w:rPr>
          <w:rFonts w:ascii="Times New Roman" w:hAnsi="Times New Roman" w:cs="Times New Roman"/>
          <w:b w:val="0"/>
          <w:color w:val="auto"/>
          <w:sz w:val="28"/>
          <w:szCs w:val="28"/>
        </w:rPr>
        <w:t>ому куріння кальяну небезпечне для здоров’я?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sz w:val="28"/>
          <w:szCs w:val="28"/>
        </w:rPr>
        <w:t xml:space="preserve">При вдиханні диму в процесі куріння кальяну в організм людини потрапляють значно вищі рівні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монооксиду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вуглецю (чадного газу), що призводить до проблем із серцево-судинною системою, кисневого голодування тканин організму з можливим настанням запаморочення тощо.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sz w:val="28"/>
          <w:szCs w:val="28"/>
        </w:rPr>
        <w:t xml:space="preserve">У людей, які курять кальян, вищі ризики заразитись інфекційними хворобами: туберкульозом,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герпесом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>, гепатитом. Від передачі цих захворювань не рятує змінний мундштук, оскільки основні збудники інфекцій потрапляють у частини кальяну, які не піддаються спеціальній хімічній та термічній обробці після використання, а також навряд чи стерилізуються у громадських закладах після кожного сеансу куріння.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E72">
        <w:rPr>
          <w:rFonts w:ascii="Times New Roman" w:hAnsi="Times New Roman" w:cs="Times New Roman"/>
          <w:sz w:val="28"/>
          <w:szCs w:val="28"/>
        </w:rPr>
        <w:t>Кальянний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дим підвищує ризики розвитку раку легень, респіраторних хвороб, захворювань ротової порожнини. У вагітних підвищуються ризики передчасних пологів.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sz w:val="28"/>
          <w:szCs w:val="28"/>
        </w:rPr>
        <w:t xml:space="preserve">При курінні кальяну у повітря виділяються різноманітні хімічні речовини: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поліциклічні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ароматичні вуглеводні, що є канцерогенами, чадний газ, тверді часточки, що можуть становити серйозні загрози для людей навколо, які їх вдихають. Тому навіть перебувати у приміщенні, де курять кальян, небезпечно.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sz w:val="28"/>
          <w:szCs w:val="28"/>
        </w:rPr>
        <w:t xml:space="preserve">Куріння кальяну підвищує частоту серцебиття, середній артеріальний тиск та індекс збільшення аорти. Це призводить до артеріальної </w:t>
      </w:r>
      <w:r w:rsidRPr="00600E72">
        <w:rPr>
          <w:rFonts w:ascii="Times New Roman" w:hAnsi="Times New Roman" w:cs="Times New Roman"/>
          <w:sz w:val="28"/>
          <w:szCs w:val="28"/>
        </w:rPr>
        <w:lastRenderedPageBreak/>
        <w:t xml:space="preserve">жорсткості. За даними, опублікованими у </w:t>
      </w:r>
      <w:r w:rsidR="009671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Cardiology</w:t>
      </w:r>
      <w:proofErr w:type="spellEnd"/>
      <w:r w:rsidR="009671E3">
        <w:rPr>
          <w:rFonts w:ascii="Times New Roman" w:hAnsi="Times New Roman" w:cs="Times New Roman"/>
          <w:sz w:val="28"/>
          <w:szCs w:val="28"/>
        </w:rPr>
        <w:t>»</w:t>
      </w:r>
      <w:r w:rsidRPr="00600E72">
        <w:rPr>
          <w:rFonts w:ascii="Times New Roman" w:hAnsi="Times New Roman" w:cs="Times New Roman"/>
          <w:sz w:val="28"/>
          <w:szCs w:val="28"/>
        </w:rPr>
        <w:t xml:space="preserve">, </w:t>
      </w:r>
      <w:r w:rsidR="009671E3">
        <w:rPr>
          <w:rFonts w:ascii="Times New Roman" w:hAnsi="Times New Roman" w:cs="Times New Roman"/>
          <w:sz w:val="28"/>
          <w:szCs w:val="28"/>
        </w:rPr>
        <w:t xml:space="preserve"> </w:t>
      </w:r>
      <w:r w:rsidRPr="00600E72">
        <w:rPr>
          <w:rFonts w:ascii="Times New Roman" w:hAnsi="Times New Roman" w:cs="Times New Roman"/>
          <w:sz w:val="28"/>
          <w:szCs w:val="28"/>
        </w:rPr>
        <w:t xml:space="preserve">навіть одна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“сесія”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куріння кальяну впливає на серцебиття та кров’яний тиск.</w:t>
      </w:r>
    </w:p>
    <w:p w:rsidR="00EB0219" w:rsidRPr="00600E72" w:rsidRDefault="00EB0219" w:rsidP="00600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sz w:val="28"/>
          <w:szCs w:val="28"/>
        </w:rPr>
        <w:t xml:space="preserve">Куріння кальяну також викликає залежність, адже в </w:t>
      </w:r>
      <w:proofErr w:type="spellStart"/>
      <w:r w:rsidRPr="00600E72">
        <w:rPr>
          <w:rFonts w:ascii="Times New Roman" w:hAnsi="Times New Roman" w:cs="Times New Roman"/>
          <w:sz w:val="28"/>
          <w:szCs w:val="28"/>
        </w:rPr>
        <w:t>кальянній</w:t>
      </w:r>
      <w:proofErr w:type="spellEnd"/>
      <w:r w:rsidRPr="00600E72">
        <w:rPr>
          <w:rFonts w:ascii="Times New Roman" w:hAnsi="Times New Roman" w:cs="Times New Roman"/>
          <w:sz w:val="28"/>
          <w:szCs w:val="28"/>
        </w:rPr>
        <w:t xml:space="preserve"> суміші присутній той же нікотин, що і в сигаретах.</w:t>
      </w:r>
    </w:p>
    <w:p w:rsidR="00EB0219" w:rsidRPr="00600E72" w:rsidRDefault="00EB0219" w:rsidP="00600E72">
      <w:pPr>
        <w:pStyle w:val="a5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 w:rsidRPr="00600E72">
        <w:rPr>
          <w:sz w:val="28"/>
          <w:szCs w:val="28"/>
        </w:rPr>
        <w:t xml:space="preserve">         </w:t>
      </w:r>
      <w:r w:rsidR="001C60AE" w:rsidRPr="00600E72">
        <w:rPr>
          <w:sz w:val="28"/>
          <w:szCs w:val="28"/>
        </w:rPr>
        <w:t>В Україні курити кальяни у громадських місцях, включно із кафе та ресторанами, заборонено з 2012 року на рівні із курінням звичайних та електронних сигарет. Проте</w:t>
      </w:r>
      <w:r w:rsidR="00C15796">
        <w:rPr>
          <w:sz w:val="28"/>
          <w:szCs w:val="28"/>
        </w:rPr>
        <w:t>,</w:t>
      </w:r>
      <w:r w:rsidR="001C60AE" w:rsidRPr="00600E72">
        <w:rPr>
          <w:sz w:val="28"/>
          <w:szCs w:val="28"/>
        </w:rPr>
        <w:t xml:space="preserve"> за результатами громадського моніторингу кальян продовжують курити фактично у кожному п’ятому кафе, барі та ресторані.</w:t>
      </w:r>
    </w:p>
    <w:p w:rsidR="00CA24CE" w:rsidRPr="00600E72" w:rsidRDefault="00EB0219" w:rsidP="00600E72">
      <w:pPr>
        <w:pStyle w:val="a5"/>
        <w:shd w:val="clear" w:color="auto" w:fill="FFFFFF"/>
        <w:spacing w:before="360" w:beforeAutospacing="0" w:after="360" w:afterAutospacing="0"/>
        <w:jc w:val="both"/>
        <w:rPr>
          <w:rStyle w:val="a4"/>
          <w:i w:val="0"/>
          <w:iCs w:val="0"/>
          <w:sz w:val="28"/>
          <w:szCs w:val="28"/>
        </w:rPr>
      </w:pPr>
      <w:r w:rsidRPr="00600E72">
        <w:rPr>
          <w:sz w:val="28"/>
          <w:szCs w:val="28"/>
        </w:rPr>
        <w:t xml:space="preserve">        </w:t>
      </w:r>
      <w:r w:rsidR="00B27E07" w:rsidRPr="00600E72">
        <w:rPr>
          <w:rStyle w:val="a4"/>
          <w:i w:val="0"/>
          <w:sz w:val="28"/>
          <w:szCs w:val="28"/>
          <w:shd w:val="clear" w:color="auto" w:fill="FFFFFF"/>
        </w:rPr>
        <w:t xml:space="preserve">Часто куріння кальяну асоціюється з відпочинком з друзями і створює псевдокультуру, яка, на жаль, стала дуже поширеною в нашій країні. Це велика соціально-медична проблема, тому треба робити профілактичні інтервенції та заходи. Насамперед, оберігати людей від вторинного </w:t>
      </w:r>
      <w:proofErr w:type="spellStart"/>
      <w:r w:rsidR="00B27E07" w:rsidRPr="00600E72">
        <w:rPr>
          <w:rStyle w:val="a4"/>
          <w:i w:val="0"/>
          <w:sz w:val="28"/>
          <w:szCs w:val="28"/>
          <w:shd w:val="clear" w:color="auto" w:fill="FFFFFF"/>
        </w:rPr>
        <w:t>кальянного</w:t>
      </w:r>
      <w:proofErr w:type="spellEnd"/>
      <w:r w:rsidR="00B27E07" w:rsidRPr="00600E72">
        <w:rPr>
          <w:rStyle w:val="a4"/>
          <w:i w:val="0"/>
          <w:sz w:val="28"/>
          <w:szCs w:val="28"/>
          <w:shd w:val="clear" w:color="auto" w:fill="FFFFFF"/>
        </w:rPr>
        <w:t xml:space="preserve"> диму і контролювати заборону куріння кальяну в приміщеннях. Адже для молоді це може стати спусковим механізмом для початку вживання інших форм тютюну</w:t>
      </w:r>
      <w:r w:rsidR="00CA24CE" w:rsidRPr="00600E72">
        <w:rPr>
          <w:rStyle w:val="a4"/>
          <w:i w:val="0"/>
          <w:sz w:val="28"/>
          <w:szCs w:val="28"/>
          <w:shd w:val="clear" w:color="auto" w:fill="FFFFFF"/>
        </w:rPr>
        <w:t>.</w:t>
      </w:r>
    </w:p>
    <w:p w:rsidR="00CA24CE" w:rsidRPr="00600E72" w:rsidRDefault="00CA24CE" w:rsidP="009671E3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00E7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рекомендується використання к</w:t>
      </w:r>
      <w:r w:rsidR="009671E3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альяну свідомо не курящим людям</w:t>
      </w:r>
      <w:r w:rsidRPr="00600E7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67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0E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 звикання виникає і в цьому випадку; так</w:t>
      </w:r>
      <w:r w:rsidR="009671E3">
        <w:rPr>
          <w:rFonts w:ascii="Times New Roman" w:eastAsia="Times New Roman" w:hAnsi="Times New Roman" w:cs="Times New Roman"/>
          <w:sz w:val="28"/>
          <w:szCs w:val="28"/>
          <w:lang w:eastAsia="uk-UA"/>
        </w:rPr>
        <w:t>ож неприпустимо куріння особами, які не досягли повноліття</w:t>
      </w:r>
      <w:r w:rsidRPr="00600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вагітними жінками та особами з протипоказаннями за станом здоров’я.</w:t>
      </w:r>
    </w:p>
    <w:p w:rsidR="00CA24CE" w:rsidRDefault="00CA24CE" w:rsidP="00600E72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C15796" w:rsidRPr="00600E72" w:rsidRDefault="002240E6" w:rsidP="00600E72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Дезінструктор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4F02D2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</w:t>
      </w:r>
      <w:r w:rsidR="004F02D2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                                        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Колопельник Т.М</w:t>
      </w:r>
    </w:p>
    <w:p w:rsidR="00B27E07" w:rsidRPr="00600E72" w:rsidRDefault="00CA24CE" w:rsidP="00600E72">
      <w:pPr>
        <w:jc w:val="both"/>
        <w:rPr>
          <w:rFonts w:ascii="Times New Roman" w:hAnsi="Times New Roman" w:cs="Times New Roman"/>
          <w:color w:val="222629"/>
          <w:sz w:val="28"/>
          <w:szCs w:val="28"/>
        </w:rPr>
      </w:pPr>
      <w:r w:rsidRPr="00600E72">
        <w:rPr>
          <w:rFonts w:ascii="Times New Roman" w:hAnsi="Times New Roman" w:cs="Times New Roman"/>
          <w:color w:val="222629"/>
          <w:sz w:val="28"/>
          <w:szCs w:val="28"/>
        </w:rPr>
        <w:t xml:space="preserve"> </w:t>
      </w:r>
    </w:p>
    <w:p w:rsidR="00635B77" w:rsidRPr="00600E72" w:rsidRDefault="00CA24CE" w:rsidP="00600E72">
      <w:pPr>
        <w:pStyle w:val="a5"/>
        <w:shd w:val="clear" w:color="auto" w:fill="FFFFFF"/>
        <w:spacing w:before="0" w:beforeAutospacing="0" w:after="240" w:afterAutospacing="0"/>
        <w:jc w:val="both"/>
        <w:rPr>
          <w:color w:val="4B4F56"/>
          <w:sz w:val="28"/>
          <w:szCs w:val="28"/>
        </w:rPr>
      </w:pPr>
      <w:r w:rsidRPr="00600E72">
        <w:rPr>
          <w:color w:val="4B4F56"/>
          <w:sz w:val="28"/>
          <w:szCs w:val="28"/>
        </w:rPr>
        <w:t xml:space="preserve"> </w:t>
      </w:r>
      <w:r w:rsidR="00FC3D20" w:rsidRPr="00600E72">
        <w:rPr>
          <w:color w:val="4B4F56"/>
          <w:sz w:val="28"/>
          <w:szCs w:val="28"/>
        </w:rPr>
        <w:t xml:space="preserve"> </w:t>
      </w:r>
    </w:p>
    <w:p w:rsidR="00B27E07" w:rsidRPr="00600E72" w:rsidRDefault="00B27E07">
      <w:pPr>
        <w:rPr>
          <w:rFonts w:ascii="Times New Roman" w:hAnsi="Times New Roman" w:cs="Times New Roman"/>
          <w:sz w:val="28"/>
          <w:szCs w:val="28"/>
        </w:rPr>
      </w:pPr>
    </w:p>
    <w:p w:rsidR="001605B0" w:rsidRPr="00600E72" w:rsidRDefault="00EB0219">
      <w:pPr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eastAsia="Times New Roman" w:hAnsi="Times New Roman" w:cs="Times New Roman"/>
          <w:color w:val="4B4F56"/>
          <w:sz w:val="28"/>
          <w:szCs w:val="28"/>
          <w:lang w:eastAsia="uk-UA"/>
        </w:rPr>
        <w:t xml:space="preserve"> </w:t>
      </w:r>
    </w:p>
    <w:p w:rsidR="00635B77" w:rsidRPr="00600E72" w:rsidRDefault="00635B77">
      <w:pPr>
        <w:rPr>
          <w:rFonts w:ascii="Times New Roman" w:hAnsi="Times New Roman" w:cs="Times New Roman"/>
          <w:sz w:val="28"/>
          <w:szCs w:val="28"/>
        </w:rPr>
      </w:pPr>
    </w:p>
    <w:p w:rsidR="00635B77" w:rsidRPr="00600E72" w:rsidRDefault="00635B77">
      <w:pPr>
        <w:rPr>
          <w:rFonts w:ascii="Times New Roman" w:hAnsi="Times New Roman" w:cs="Times New Roman"/>
          <w:sz w:val="28"/>
          <w:szCs w:val="28"/>
        </w:rPr>
      </w:pPr>
    </w:p>
    <w:p w:rsidR="00635B77" w:rsidRPr="00600E72" w:rsidRDefault="00EB0219">
      <w:pPr>
        <w:rPr>
          <w:rFonts w:ascii="Times New Roman" w:hAnsi="Times New Roman" w:cs="Times New Roman"/>
          <w:sz w:val="28"/>
          <w:szCs w:val="28"/>
        </w:rPr>
      </w:pPr>
      <w:r w:rsidRPr="00600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5B77" w:rsidRDefault="00635B77"/>
    <w:p w:rsidR="00635B77" w:rsidRDefault="00C362E3" w:rsidP="00635B77">
      <w:pPr>
        <w:pStyle w:val="2"/>
        <w:spacing w:before="0" w:after="300"/>
        <w:rPr>
          <w:rFonts w:ascii="Arial" w:hAnsi="Arial" w:cs="Arial"/>
          <w:b w:val="0"/>
          <w:bCs w:val="0"/>
          <w:color w:val="222629"/>
          <w:sz w:val="33"/>
          <w:szCs w:val="33"/>
        </w:rPr>
      </w:pPr>
      <w:r>
        <w:rPr>
          <w:rFonts w:ascii="Arial" w:hAnsi="Arial" w:cs="Arial"/>
          <w:b w:val="0"/>
          <w:bCs w:val="0"/>
          <w:color w:val="222629"/>
          <w:sz w:val="33"/>
          <w:szCs w:val="33"/>
        </w:rPr>
        <w:t xml:space="preserve"> </w:t>
      </w:r>
    </w:p>
    <w:p w:rsidR="00635B77" w:rsidRDefault="00635B77"/>
    <w:sectPr w:rsidR="00635B77" w:rsidSect="00613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096A"/>
    <w:multiLevelType w:val="multilevel"/>
    <w:tmpl w:val="A03CCD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>
    <w:nsid w:val="592F1B6B"/>
    <w:multiLevelType w:val="multilevel"/>
    <w:tmpl w:val="0BDA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70F9A"/>
    <w:multiLevelType w:val="multilevel"/>
    <w:tmpl w:val="8D3A7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AE"/>
    <w:rsid w:val="00054412"/>
    <w:rsid w:val="001605B0"/>
    <w:rsid w:val="001C60AE"/>
    <w:rsid w:val="002240E6"/>
    <w:rsid w:val="00292A3F"/>
    <w:rsid w:val="002E5A87"/>
    <w:rsid w:val="004F02D2"/>
    <w:rsid w:val="005A4172"/>
    <w:rsid w:val="005A5E91"/>
    <w:rsid w:val="00600E72"/>
    <w:rsid w:val="0061353E"/>
    <w:rsid w:val="00635B77"/>
    <w:rsid w:val="006E3F88"/>
    <w:rsid w:val="009671E3"/>
    <w:rsid w:val="00B27E07"/>
    <w:rsid w:val="00C15796"/>
    <w:rsid w:val="00C362E3"/>
    <w:rsid w:val="00CA24CE"/>
    <w:rsid w:val="00EB0219"/>
    <w:rsid w:val="00FC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3E"/>
  </w:style>
  <w:style w:type="paragraph" w:styleId="1">
    <w:name w:val="heading 1"/>
    <w:basedOn w:val="a"/>
    <w:link w:val="10"/>
    <w:uiPriority w:val="9"/>
    <w:qFormat/>
    <w:rsid w:val="001C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35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0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1C60AE"/>
    <w:rPr>
      <w:b/>
      <w:bCs/>
    </w:rPr>
  </w:style>
  <w:style w:type="character" w:styleId="a4">
    <w:name w:val="Emphasis"/>
    <w:basedOn w:val="a0"/>
    <w:uiPriority w:val="20"/>
    <w:qFormat/>
    <w:rsid w:val="001C60AE"/>
    <w:rPr>
      <w:i/>
      <w:iCs/>
    </w:rPr>
  </w:style>
  <w:style w:type="paragraph" w:styleId="a5">
    <w:name w:val="Normal (Web)"/>
    <w:basedOn w:val="a"/>
    <w:uiPriority w:val="99"/>
    <w:unhideWhenUsed/>
    <w:rsid w:val="001C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3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0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2023-01-20T07:35:00Z</dcterms:created>
  <dcterms:modified xsi:type="dcterms:W3CDTF">2023-01-20T13:20:00Z</dcterms:modified>
</cp:coreProperties>
</file>