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11" w:rsidRPr="00030D1C" w:rsidRDefault="00030D1C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25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30D1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Як вберегти себе від кишкових захворювань ?      </w:t>
      </w:r>
    </w:p>
    <w:p w:rsidR="00CA4411" w:rsidRDefault="00CA44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411" w:rsidRDefault="00D03C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C5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uk-UA"/>
        </w:rPr>
        <w:drawing>
          <wp:inline distT="0" distB="0" distL="0" distR="0" wp14:anchorId="0522E1DA" wp14:editId="263F1B4C">
            <wp:extent cx="5595123" cy="5595123"/>
            <wp:effectExtent l="0" t="0" r="5715" b="5715"/>
            <wp:docPr id="1" name="Рисунок 1" descr="C:\Users\111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32" cy="56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11" w:rsidRDefault="00CA44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6815" w:rsidRPr="0058340F" w:rsidRDefault="0058340F" w:rsidP="005834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proofErr w:type="spellStart"/>
      <w:r w:rsidR="00576AB8" w:rsidRPr="0058340F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Гастроентероколіт</w:t>
      </w:r>
      <w:proofErr w:type="spellEnd"/>
      <w:r w:rsidR="00576AB8" w:rsidRPr="0058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запальне захворювання кількох відділів шлунково-кишкового тракту: шлунку, тонкого та товстого </w:t>
      </w:r>
      <w:proofErr w:type="spellStart"/>
      <w:r w:rsidR="00576AB8" w:rsidRPr="0058340F">
        <w:rPr>
          <w:rFonts w:ascii="Times New Roman" w:hAnsi="Times New Roman" w:cs="Times New Roman"/>
          <w:sz w:val="28"/>
          <w:szCs w:val="28"/>
          <w:shd w:val="clear" w:color="auto" w:fill="FFFFFF"/>
        </w:rPr>
        <w:t>кишківника</w:t>
      </w:r>
      <w:proofErr w:type="spellEnd"/>
      <w:r w:rsidR="00576AB8" w:rsidRPr="00583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Залежно від перебігу захворювання розрізняють гостру та хронічну форму </w:t>
      </w:r>
      <w:proofErr w:type="spellStart"/>
      <w:r w:rsidR="00576AB8" w:rsidRPr="0058340F">
        <w:rPr>
          <w:rFonts w:ascii="Times New Roman" w:hAnsi="Times New Roman" w:cs="Times New Roman"/>
          <w:sz w:val="28"/>
          <w:szCs w:val="28"/>
          <w:shd w:val="clear" w:color="auto" w:fill="FFFFFF"/>
        </w:rPr>
        <w:t>гастроентероколіту</w:t>
      </w:r>
      <w:proofErr w:type="spellEnd"/>
      <w:r w:rsidR="00576AB8" w:rsidRPr="0058340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76AB8" w:rsidRPr="00576AB8" w:rsidRDefault="0058340F" w:rsidP="0058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                             </w:t>
      </w:r>
      <w:r w:rsidR="00576AB8" w:rsidRPr="00576A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Симптоми </w:t>
      </w:r>
      <w:proofErr w:type="spellStart"/>
      <w:r w:rsidR="00576AB8" w:rsidRPr="00576A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гастроентероколіту</w:t>
      </w:r>
      <w:proofErr w:type="spellEnd"/>
    </w:p>
    <w:p w:rsidR="00576AB8" w:rsidRPr="00576AB8" w:rsidRDefault="00576AB8" w:rsidP="0058340F">
      <w:pPr>
        <w:shd w:val="clear" w:color="auto" w:fill="FFFFFF"/>
        <w:spacing w:after="45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Симптоми захворювання з’являються на ранніх стадіях розвитку хвороби. Вони можуть значно відрізнятися за інтенсивністю залежно від першопричини та загального стану здоров’я пацієнта. Зазвичай клінічна картина поєднує кілька проявів одночасно:</w:t>
      </w:r>
    </w:p>
    <w:p w:rsidR="00576AB8" w:rsidRPr="00576AB8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 у животі;</w:t>
      </w:r>
    </w:p>
    <w:p w:rsidR="00576AB8" w:rsidRPr="00576AB8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метеоризм, сильне бурчання у животі;</w:t>
      </w:r>
    </w:p>
    <w:p w:rsidR="00576AB8" w:rsidRPr="00576AB8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нудота та блювота;</w:t>
      </w:r>
    </w:p>
    <w:p w:rsidR="00576AB8" w:rsidRPr="00576AB8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діарея (можлива присутність крові та слизу);</w:t>
      </w:r>
    </w:p>
    <w:p w:rsidR="00576AB8" w:rsidRPr="00576AB8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гіркота у роті;</w:t>
      </w:r>
    </w:p>
    <w:p w:rsidR="00576AB8" w:rsidRPr="00576AB8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підвищена температура;</w:t>
      </w:r>
    </w:p>
    <w:p w:rsidR="00576AB8" w:rsidRPr="00576AB8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бліда шкіра;</w:t>
      </w:r>
    </w:p>
    <w:p w:rsidR="00576AB8" w:rsidRPr="0058340F" w:rsidRDefault="00576AB8" w:rsidP="0058340F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6AB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відчуття слабкості.</w:t>
      </w:r>
    </w:p>
    <w:p w:rsidR="0058340F" w:rsidRPr="00576AB8" w:rsidRDefault="0058340F" w:rsidP="0058340F">
      <w:p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4411" w:rsidRPr="0058340F" w:rsidRDefault="0058340F" w:rsidP="0058340F">
      <w:pPr>
        <w:pStyle w:val="a6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Передача інфекції здійснюється трьома шляхами: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br/>
      </w:r>
      <w:r w:rsidR="00CA4411" w:rsidRPr="0058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харчовим (аліментарним)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під час споживання інфікованих продуктів, що містять збудник або його токсини;</w:t>
      </w:r>
    </w:p>
    <w:p w:rsidR="00CA4411" w:rsidRPr="0058340F" w:rsidRDefault="00CA4411" w:rsidP="0058340F">
      <w:pPr>
        <w:pStyle w:val="a6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водним</w:t>
      </w:r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у разі вживання некип'яченої води, купання у відкритих водоймищах та заковтування води;</w:t>
      </w:r>
    </w:p>
    <w:p w:rsidR="00CA4411" w:rsidRPr="0058340F" w:rsidRDefault="00CA4411" w:rsidP="0058340F">
      <w:pPr>
        <w:pStyle w:val="a6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контактно-побутовим</w:t>
      </w:r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через забруднені руки або інфіковані предмети.</w:t>
      </w:r>
    </w:p>
    <w:p w:rsidR="0058340F" w:rsidRPr="0058340F" w:rsidRDefault="0058340F" w:rsidP="0058340F">
      <w:pPr>
        <w:pStyle w:val="a6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4411" w:rsidRPr="0058340F" w:rsidRDefault="00CA4411" w:rsidP="0058340F">
      <w:pPr>
        <w:pStyle w:val="a6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Неякісні продукти, які ви можете придбати, не підозрюючи навіть, що ті овочі, фрукти, ковбаси, які не міняють з часом смаку і незмінні зовні, містять велику кількість збудників кишкових інфекцій. Зараження організму відбувається через вживання забруднених продуктів   харчування   (молочних,   м’ясних, салатів, желе, кремів, солодких напоїв).</w:t>
      </w:r>
    </w:p>
    <w:p w:rsidR="00CA4411" w:rsidRPr="0058340F" w:rsidRDefault="00CA4411" w:rsidP="0058340F">
      <w:pPr>
        <w:pStyle w:val="a6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Воно також можливе й під час вживання забрудненої збудниками води, яка, до речі, може бути цілком прозорою і не мати неприємного смаку чи запаху.</w:t>
      </w:r>
    </w:p>
    <w:p w:rsidR="00CA4411" w:rsidRPr="0058340F" w:rsidRDefault="00CA4411" w:rsidP="0058340F">
      <w:pPr>
        <w:pStyle w:val="a6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А ще заразитися можна контактним шляхом через брудні руки, посуд, іграшки, рушники, дверні ручки та інші предмети.</w:t>
      </w:r>
    </w:p>
    <w:p w:rsidR="00CA4411" w:rsidRPr="0058340F" w:rsidRDefault="00CA4411" w:rsidP="0058340F">
      <w:pPr>
        <w:pStyle w:val="a6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 прояви кишкових інфекцій</w:t>
      </w:r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інтоксикаційний синдром (лихоманка, слабкість, сонливість, головний біль, блювання, пронос, біль у животі) та ознаки зневоднення (спрага, сухість шкіри, зниження її тургору та еластичності, зниження діурезу). При цьому ступінь проявів тих чи інших симптомів захворювання залежить від виду збудника, локалізації запального процесу в відділах </w:t>
      </w:r>
      <w:proofErr w:type="spellStart"/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кишківника</w:t>
      </w:r>
      <w:proofErr w:type="spellEnd"/>
      <w:r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, типу діареї, важкості зневоднення.</w:t>
      </w:r>
    </w:p>
    <w:p w:rsidR="00CA4411" w:rsidRPr="0058340F" w:rsidRDefault="00CA4411" w:rsidP="0058340F">
      <w:pPr>
        <w:pStyle w:val="a6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Звертаємо Вашу увагу, що лікування повинно проводитися тільки лікарем. Не займайтесь самолікуванням!</w:t>
      </w:r>
    </w:p>
    <w:p w:rsidR="00CA4411" w:rsidRDefault="00825C4D" w:rsidP="00825C4D">
      <w:pPr>
        <w:pStyle w:val="a6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</w:t>
      </w:r>
      <w:r w:rsidR="00CA4411" w:rsidRPr="0058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Щоб вберегти себе від гострих кишкових інфекційних захворювань, необхідно:</w:t>
      </w:r>
      <w:r w:rsidR="00CA4411" w:rsidRPr="0058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-    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дотримуватися правил особистої гігієни: мити руки з </w:t>
      </w:r>
      <w:proofErr w:type="spellStart"/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милом</w:t>
      </w:r>
      <w:proofErr w:type="spellEnd"/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приготуванням їжі й безпосередньо перед її вживанням! Обов’язково мити руки після відвідування туалету;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    не купувати м’ясні та молочні продукти на стихійних ринках, з рук приватних осіб;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    збираючись у дорогу, не треба брати продукти харчування, що швидко псуються. Краще обмежитися вимитими овочами, фруктами, 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хлібобулочними виробами, твердим сиром;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    вживати для пиття, приготування їжі та миття посуду воду гарантованої якості;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    виключити споживання продуктів та напоїв з </w:t>
      </w:r>
      <w:proofErr w:type="spellStart"/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протермінованим</w:t>
      </w:r>
      <w:proofErr w:type="spellEnd"/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терміном зберігання;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    дотримуватися належних умов зберігання швидкопсувних та термічно оброблених харчових продуктів;</w:t>
      </w:r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    при харчуванні у лісі, на пляжі не допускати контакту харчових продуктів з </w:t>
      </w:r>
      <w:proofErr w:type="spellStart"/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грунтом</w:t>
      </w:r>
      <w:proofErr w:type="spellEnd"/>
      <w:r w:rsidR="00CA4411" w:rsidRPr="005834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піском.</w:t>
      </w:r>
    </w:p>
    <w:p w:rsidR="0058340F" w:rsidRPr="0058340F" w:rsidRDefault="0058340F" w:rsidP="0058340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4411" w:rsidRPr="0058340F" w:rsidRDefault="00CA4411" w:rsidP="0058340F">
      <w:pPr>
        <w:pStyle w:val="a6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34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Бажаємо Вам та Вашим родинам міцного здоров’я!</w:t>
      </w:r>
    </w:p>
    <w:p w:rsidR="00576AB8" w:rsidRDefault="00576AB8" w:rsidP="00583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C4D" w:rsidRDefault="00825C4D" w:rsidP="005834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015" w:rsidRPr="00825C4D" w:rsidRDefault="00F70015" w:rsidP="00F70015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825C4D">
        <w:rPr>
          <w:rFonts w:ascii="Times New Roman" w:hAnsi="Times New Roman" w:cs="Times New Roman"/>
          <w:sz w:val="24"/>
          <w:szCs w:val="24"/>
        </w:rPr>
        <w:t xml:space="preserve">Відділення епідеміологічного нагляду (спостереження) та профілактики інфекційних захворювань </w:t>
      </w:r>
    </w:p>
    <w:p w:rsidR="00F70015" w:rsidRPr="00825C4D" w:rsidRDefault="00F70015" w:rsidP="00F700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5C4D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825C4D">
        <w:rPr>
          <w:rFonts w:ascii="Times New Roman" w:hAnsi="Times New Roman" w:cs="Times New Roman"/>
          <w:sz w:val="24"/>
          <w:szCs w:val="24"/>
        </w:rPr>
        <w:t>. лікаря епідеміолога Лілія Павлюк</w:t>
      </w:r>
    </w:p>
    <w:p w:rsidR="00F70015" w:rsidRPr="0058340F" w:rsidRDefault="00F70015" w:rsidP="005834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0015" w:rsidRPr="00583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5F3"/>
    <w:multiLevelType w:val="multilevel"/>
    <w:tmpl w:val="A29A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C"/>
    <w:rsid w:val="00030D1C"/>
    <w:rsid w:val="00196815"/>
    <w:rsid w:val="00576AB8"/>
    <w:rsid w:val="0058340F"/>
    <w:rsid w:val="006623EC"/>
    <w:rsid w:val="00825C4D"/>
    <w:rsid w:val="00CA4411"/>
    <w:rsid w:val="00D03C54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EEFE"/>
  <w15:chartTrackingRefBased/>
  <w15:docId w15:val="{13F4BE03-BF01-4DC0-BEB8-25A898A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A4411"/>
    <w:rPr>
      <w:b/>
      <w:bCs/>
    </w:rPr>
  </w:style>
  <w:style w:type="character" w:styleId="a5">
    <w:name w:val="Emphasis"/>
    <w:basedOn w:val="a0"/>
    <w:uiPriority w:val="20"/>
    <w:qFormat/>
    <w:rsid w:val="00CA4411"/>
    <w:rPr>
      <w:i/>
      <w:iCs/>
    </w:rPr>
  </w:style>
  <w:style w:type="paragraph" w:styleId="a6">
    <w:name w:val="List Paragraph"/>
    <w:basedOn w:val="a"/>
    <w:uiPriority w:val="34"/>
    <w:qFormat/>
    <w:rsid w:val="00CA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2023-02-23T07:17:00Z</dcterms:created>
  <dcterms:modified xsi:type="dcterms:W3CDTF">2023-02-23T07:58:00Z</dcterms:modified>
</cp:coreProperties>
</file>