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11F" w:rsidRPr="008D7F13" w:rsidRDefault="00413FDF" w:rsidP="003C4FDB">
      <w:pPr>
        <w:widowControl w:val="0"/>
        <w:pBdr>
          <w:top w:val="nil"/>
          <w:left w:val="nil"/>
          <w:bottom w:val="nil"/>
          <w:right w:val="nil"/>
          <w:between w:val="nil"/>
        </w:pBdr>
        <w:ind w:firstLine="567"/>
        <w:jc w:val="center"/>
        <w:rPr>
          <w:rFonts w:ascii="Goudy Stout" w:eastAsia="Calibri" w:hAnsi="Goudy Stout" w:cs="Times New Roman"/>
          <w:b/>
          <w:sz w:val="48"/>
          <w:szCs w:val="4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Цукровий діабет – мовчазна епідемія – НАМН України" style="width:24pt;height:24pt"/>
        </w:pict>
      </w:r>
      <w:r>
        <w:pict>
          <v:shape id="_x0000_i1026" type="#_x0000_t75" style="width:483pt;height:271.5pt">
            <v:imagedata r:id="rId5" o:title="diabet"/>
          </v:shape>
        </w:pict>
      </w:r>
      <w:r w:rsidR="0041410D" w:rsidRPr="008D7F13">
        <w:rPr>
          <w:rFonts w:ascii="Times New Roman" w:eastAsia="Calibri" w:hAnsi="Times New Roman" w:cs="Times New Roman"/>
          <w:b/>
          <w:sz w:val="48"/>
          <w:szCs w:val="48"/>
        </w:rPr>
        <w:t>Цукровий</w:t>
      </w:r>
      <w:r w:rsidR="0041410D" w:rsidRPr="008D7F13">
        <w:rPr>
          <w:rFonts w:ascii="Goudy Stout" w:eastAsia="Calibri" w:hAnsi="Goudy Stout" w:cs="Times New Roman"/>
          <w:b/>
          <w:sz w:val="48"/>
          <w:szCs w:val="48"/>
        </w:rPr>
        <w:t xml:space="preserve"> </w:t>
      </w:r>
      <w:r w:rsidR="0041410D" w:rsidRPr="008D7F13">
        <w:rPr>
          <w:rFonts w:ascii="Times New Roman" w:eastAsia="Calibri" w:hAnsi="Times New Roman" w:cs="Times New Roman"/>
          <w:b/>
          <w:sz w:val="48"/>
          <w:szCs w:val="48"/>
        </w:rPr>
        <w:t>діабет</w:t>
      </w:r>
      <w:r w:rsidR="0041410D" w:rsidRPr="008D7F13">
        <w:rPr>
          <w:rFonts w:ascii="Goudy Stout" w:eastAsia="Calibri" w:hAnsi="Goudy Stout" w:cs="Times New Roman"/>
          <w:b/>
          <w:sz w:val="48"/>
          <w:szCs w:val="48"/>
        </w:rPr>
        <w:t xml:space="preserve"> </w:t>
      </w:r>
      <w:r w:rsidR="0041410D" w:rsidRPr="008D7F13">
        <w:rPr>
          <w:rFonts w:ascii="Times New Roman" w:eastAsia="Calibri" w:hAnsi="Times New Roman" w:cs="Times New Roman"/>
          <w:b/>
          <w:sz w:val="48"/>
          <w:szCs w:val="48"/>
        </w:rPr>
        <w:t>та</w:t>
      </w:r>
      <w:r w:rsidR="0041410D" w:rsidRPr="008D7F13">
        <w:rPr>
          <w:rFonts w:ascii="Goudy Stout" w:eastAsia="Calibri" w:hAnsi="Goudy Stout" w:cs="Times New Roman"/>
          <w:b/>
          <w:sz w:val="48"/>
          <w:szCs w:val="48"/>
        </w:rPr>
        <w:t xml:space="preserve"> </w:t>
      </w:r>
      <w:r w:rsidR="0041410D" w:rsidRPr="008D7F13">
        <w:rPr>
          <w:rFonts w:ascii="Times New Roman" w:eastAsia="Calibri" w:hAnsi="Times New Roman" w:cs="Times New Roman"/>
          <w:b/>
          <w:sz w:val="48"/>
          <w:szCs w:val="48"/>
        </w:rPr>
        <w:t>його</w:t>
      </w:r>
      <w:r w:rsidR="0041410D" w:rsidRPr="008D7F13">
        <w:rPr>
          <w:rFonts w:ascii="Goudy Stout" w:eastAsia="Calibri" w:hAnsi="Goudy Stout" w:cs="Times New Roman"/>
          <w:b/>
          <w:sz w:val="48"/>
          <w:szCs w:val="48"/>
        </w:rPr>
        <w:t xml:space="preserve"> </w:t>
      </w:r>
      <w:r w:rsidR="0041410D" w:rsidRPr="008D7F13">
        <w:rPr>
          <w:rFonts w:ascii="Times New Roman" w:eastAsia="Calibri" w:hAnsi="Times New Roman" w:cs="Times New Roman"/>
          <w:b/>
          <w:sz w:val="48"/>
          <w:szCs w:val="48"/>
        </w:rPr>
        <w:t>профілактика</w:t>
      </w:r>
    </w:p>
    <w:p w:rsidR="003C4FDB" w:rsidRPr="008D7F13" w:rsidRDefault="0041410D" w:rsidP="003C4FDB">
      <w:pPr>
        <w:widowControl w:val="0"/>
        <w:pBdr>
          <w:top w:val="nil"/>
          <w:left w:val="nil"/>
          <w:bottom w:val="nil"/>
          <w:right w:val="nil"/>
          <w:between w:val="nil"/>
        </w:pBdr>
        <w:ind w:left="6" w:right="399"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Діабет є метаболічним захворюванням, що проявляється тривалим підвищенням рівня глюкози в  крові вище норми. Хвороба призводить до серйозних пошкоджень серця, судин, очей, нирок та  нервів. Знаючи про ризики та профілактику захворювання можна вберегти себе та прожити довге  життя завдяки вчасно розпочатому лікуванню.  </w:t>
      </w:r>
    </w:p>
    <w:p w:rsidR="003C4FDB" w:rsidRPr="008D7F13" w:rsidRDefault="0041410D" w:rsidP="003C4FDB">
      <w:pPr>
        <w:widowControl w:val="0"/>
        <w:pBdr>
          <w:top w:val="nil"/>
          <w:left w:val="nil"/>
          <w:bottom w:val="nil"/>
          <w:right w:val="nil"/>
          <w:between w:val="nil"/>
        </w:pBdr>
        <w:ind w:left="6" w:right="399"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Існує декілька типів діабету: цукровий діабет І типу, цукровий діабет ІІ типу, </w:t>
      </w:r>
      <w:proofErr w:type="spellStart"/>
      <w:r w:rsidRPr="008D7F13">
        <w:rPr>
          <w:rFonts w:ascii="Times New Roman" w:eastAsia="Calibri" w:hAnsi="Times New Roman" w:cs="Times New Roman"/>
          <w:color w:val="000000"/>
          <w:sz w:val="28"/>
          <w:szCs w:val="28"/>
        </w:rPr>
        <w:t>гестаційний</w:t>
      </w:r>
      <w:proofErr w:type="spellEnd"/>
      <w:r w:rsidRPr="008D7F13">
        <w:rPr>
          <w:rFonts w:ascii="Times New Roman" w:eastAsia="Calibri" w:hAnsi="Times New Roman" w:cs="Times New Roman"/>
          <w:color w:val="000000"/>
          <w:sz w:val="28"/>
          <w:szCs w:val="28"/>
        </w:rPr>
        <w:t xml:space="preserve"> діабет та  інші.  </w:t>
      </w:r>
    </w:p>
    <w:p w:rsidR="003C4FDB" w:rsidRPr="008D7F13" w:rsidRDefault="0041410D" w:rsidP="003C4FDB">
      <w:pPr>
        <w:widowControl w:val="0"/>
        <w:pBdr>
          <w:top w:val="nil"/>
          <w:left w:val="nil"/>
          <w:bottom w:val="nil"/>
          <w:right w:val="nil"/>
          <w:between w:val="nil"/>
        </w:pBdr>
        <w:ind w:left="6" w:right="399"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За даними ВООЗ майже 422 мільйонів людей у всьому світі страждають на діабет.  </w:t>
      </w:r>
    </w:p>
    <w:p w:rsidR="008D7F13" w:rsidRDefault="0041410D" w:rsidP="003C4FDB">
      <w:pPr>
        <w:widowControl w:val="0"/>
        <w:pBdr>
          <w:top w:val="nil"/>
          <w:left w:val="nil"/>
          <w:bottom w:val="nil"/>
          <w:right w:val="nil"/>
          <w:between w:val="nil"/>
        </w:pBdr>
        <w:ind w:left="6" w:right="399" w:firstLine="567"/>
        <w:rPr>
          <w:rFonts w:ascii="Times New Roman" w:eastAsia="Calibri" w:hAnsi="Times New Roman" w:cs="Times New Roman"/>
          <w:color w:val="000000"/>
          <w:sz w:val="28"/>
          <w:szCs w:val="28"/>
        </w:rPr>
      </w:pPr>
      <w:r w:rsidRPr="008D7F13">
        <w:rPr>
          <w:rFonts w:ascii="Times New Roman" w:eastAsia="Calibri" w:hAnsi="Times New Roman" w:cs="Times New Roman"/>
          <w:b/>
          <w:color w:val="000000"/>
          <w:sz w:val="28"/>
          <w:szCs w:val="28"/>
        </w:rPr>
        <w:t>Цукровий діабет І типу</w:t>
      </w:r>
      <w:r w:rsidRPr="008D7F13">
        <w:rPr>
          <w:rFonts w:ascii="Times New Roman" w:eastAsia="Calibri" w:hAnsi="Times New Roman" w:cs="Times New Roman"/>
          <w:color w:val="000000"/>
          <w:sz w:val="28"/>
          <w:szCs w:val="28"/>
        </w:rPr>
        <w:t xml:space="preserve"> — відомий як інсулінозалежний. У цьому випадку підшлункова залоза  виробляє мало інсуліну або взагалі не виробляє його. За допомогою </w:t>
      </w:r>
      <w:proofErr w:type="spellStart"/>
      <w:r w:rsidRPr="008D7F13">
        <w:rPr>
          <w:rFonts w:ascii="Times New Roman" w:eastAsia="Calibri" w:hAnsi="Times New Roman" w:cs="Times New Roman"/>
          <w:color w:val="000000"/>
          <w:sz w:val="28"/>
          <w:szCs w:val="28"/>
        </w:rPr>
        <w:t>інсулінотерапії</w:t>
      </w:r>
      <w:proofErr w:type="spellEnd"/>
      <w:r w:rsidRPr="008D7F13">
        <w:rPr>
          <w:rFonts w:ascii="Times New Roman" w:eastAsia="Calibri" w:hAnsi="Times New Roman" w:cs="Times New Roman"/>
          <w:color w:val="000000"/>
          <w:sz w:val="28"/>
          <w:szCs w:val="28"/>
        </w:rPr>
        <w:t xml:space="preserve"> та інших методів  лікування, люди, які хворіють на діабет, можуть покращити якість та тривалість життя. </w:t>
      </w:r>
    </w:p>
    <w:p w:rsidR="003C4FDB" w:rsidRPr="008D7F13" w:rsidRDefault="0041410D" w:rsidP="003C4FDB">
      <w:pPr>
        <w:widowControl w:val="0"/>
        <w:pBdr>
          <w:top w:val="nil"/>
          <w:left w:val="nil"/>
          <w:bottom w:val="nil"/>
          <w:right w:val="nil"/>
          <w:between w:val="nil"/>
        </w:pBdr>
        <w:ind w:left="6" w:right="399"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Найбільш поширеним, переважно серед дорослого населення, є </w:t>
      </w:r>
      <w:r w:rsidRPr="008D7F13">
        <w:rPr>
          <w:rFonts w:ascii="Times New Roman" w:eastAsia="Calibri" w:hAnsi="Times New Roman" w:cs="Times New Roman"/>
          <w:b/>
          <w:color w:val="000000"/>
          <w:sz w:val="28"/>
          <w:szCs w:val="28"/>
        </w:rPr>
        <w:t>цукровий діабет ІІ типу</w:t>
      </w:r>
      <w:r w:rsidRPr="008D7F13">
        <w:rPr>
          <w:rFonts w:ascii="Times New Roman" w:eastAsia="Calibri" w:hAnsi="Times New Roman" w:cs="Times New Roman"/>
          <w:color w:val="000000"/>
          <w:sz w:val="28"/>
          <w:szCs w:val="28"/>
        </w:rPr>
        <w:t xml:space="preserve">. Він виникає,  коли організм стає стійким до інсуліну, розвивається </w:t>
      </w:r>
      <w:proofErr w:type="spellStart"/>
      <w:r w:rsidRPr="008D7F13">
        <w:rPr>
          <w:rFonts w:ascii="Times New Roman" w:eastAsia="Calibri" w:hAnsi="Times New Roman" w:cs="Times New Roman"/>
          <w:color w:val="000000"/>
          <w:sz w:val="28"/>
          <w:szCs w:val="28"/>
        </w:rPr>
        <w:t>інсулінорезистентність</w:t>
      </w:r>
      <w:proofErr w:type="spellEnd"/>
      <w:r w:rsidRPr="008D7F13">
        <w:rPr>
          <w:rFonts w:ascii="Times New Roman" w:eastAsia="Calibri" w:hAnsi="Times New Roman" w:cs="Times New Roman"/>
          <w:color w:val="000000"/>
          <w:sz w:val="28"/>
          <w:szCs w:val="28"/>
        </w:rPr>
        <w:t>. За останні десятиліття  поширеність цього типу цукрового діабету значно зросла у багатьох країнах світу.  Перед тим, як у людини розвивається цукровий діабет ІІ типу, вона часто має «переддіабет». При  цьому рівень глюкози в крові підвищується, але не настільки, аби діагностувати хворобу</w:t>
      </w:r>
      <w:r w:rsidR="008D7F13">
        <w:rPr>
          <w:rFonts w:ascii="Times New Roman" w:eastAsia="Calibri" w:hAnsi="Times New Roman" w:cs="Times New Roman"/>
          <w:color w:val="000000"/>
          <w:sz w:val="28"/>
          <w:szCs w:val="28"/>
        </w:rPr>
        <w:t xml:space="preserve">. </w:t>
      </w:r>
      <w:r w:rsidRPr="008D7F13">
        <w:rPr>
          <w:rFonts w:ascii="Times New Roman" w:eastAsia="Calibri" w:hAnsi="Times New Roman" w:cs="Times New Roman"/>
          <w:color w:val="000000"/>
          <w:sz w:val="28"/>
          <w:szCs w:val="28"/>
        </w:rPr>
        <w:t xml:space="preserve">Переддіабет зазвичай має  </w:t>
      </w:r>
      <w:proofErr w:type="spellStart"/>
      <w:r w:rsidRPr="008D7F13">
        <w:rPr>
          <w:rFonts w:ascii="Times New Roman" w:eastAsia="Calibri" w:hAnsi="Times New Roman" w:cs="Times New Roman"/>
          <w:color w:val="000000"/>
          <w:sz w:val="28"/>
          <w:szCs w:val="28"/>
        </w:rPr>
        <w:t>безсимптомний</w:t>
      </w:r>
      <w:proofErr w:type="spellEnd"/>
      <w:r w:rsidRPr="008D7F13">
        <w:rPr>
          <w:rFonts w:ascii="Times New Roman" w:eastAsia="Calibri" w:hAnsi="Times New Roman" w:cs="Times New Roman"/>
          <w:color w:val="000000"/>
          <w:sz w:val="28"/>
          <w:szCs w:val="28"/>
        </w:rPr>
        <w:t xml:space="preserve"> перебіг. Переддіабет підвищує ризик розвитку цукрового діабету 2 типу та серцево судинних захворювань. Серед факторів ризику </w:t>
      </w:r>
      <w:r w:rsidRPr="008D7F13">
        <w:rPr>
          <w:rFonts w:ascii="Times New Roman" w:eastAsia="Calibri" w:hAnsi="Times New Roman" w:cs="Times New Roman"/>
          <w:color w:val="000000"/>
          <w:sz w:val="28"/>
          <w:szCs w:val="28"/>
        </w:rPr>
        <w:lastRenderedPageBreak/>
        <w:t xml:space="preserve">переддіабету виділяють: надмірну масу тіла чи  ожиріння, генетичну схильність, низьку фізичну активність, </w:t>
      </w:r>
      <w:proofErr w:type="spellStart"/>
      <w:r w:rsidRPr="008D7F13">
        <w:rPr>
          <w:rFonts w:ascii="Times New Roman" w:eastAsia="Calibri" w:hAnsi="Times New Roman" w:cs="Times New Roman"/>
          <w:color w:val="000000"/>
          <w:sz w:val="28"/>
          <w:szCs w:val="28"/>
        </w:rPr>
        <w:t>гестаційний</w:t>
      </w:r>
      <w:proofErr w:type="spellEnd"/>
      <w:r w:rsidRPr="008D7F13">
        <w:rPr>
          <w:rFonts w:ascii="Times New Roman" w:eastAsia="Calibri" w:hAnsi="Times New Roman" w:cs="Times New Roman"/>
          <w:color w:val="000000"/>
          <w:sz w:val="28"/>
          <w:szCs w:val="28"/>
        </w:rPr>
        <w:t xml:space="preserve"> діабет у минулому тощо. </w:t>
      </w:r>
    </w:p>
    <w:p w:rsidR="00F2411F" w:rsidRPr="008D7F13" w:rsidRDefault="0041410D" w:rsidP="003C4FDB">
      <w:pPr>
        <w:widowControl w:val="0"/>
        <w:pBdr>
          <w:top w:val="nil"/>
          <w:left w:val="nil"/>
          <w:bottom w:val="nil"/>
          <w:right w:val="nil"/>
          <w:between w:val="nil"/>
        </w:pBdr>
        <w:ind w:left="6" w:right="399" w:firstLine="567"/>
        <w:rPr>
          <w:rFonts w:ascii="Times New Roman" w:eastAsia="Calibri" w:hAnsi="Times New Roman" w:cs="Times New Roman"/>
          <w:b/>
          <w:color w:val="000000"/>
          <w:sz w:val="32"/>
          <w:szCs w:val="32"/>
        </w:rPr>
      </w:pPr>
      <w:r w:rsidRPr="008D7F13">
        <w:rPr>
          <w:rFonts w:ascii="Times New Roman" w:eastAsia="Calibri" w:hAnsi="Times New Roman" w:cs="Times New Roman"/>
          <w:b/>
          <w:color w:val="000000"/>
          <w:sz w:val="32"/>
          <w:szCs w:val="32"/>
        </w:rPr>
        <w:t xml:space="preserve">Які бувають симптоми діабету? </w:t>
      </w:r>
    </w:p>
    <w:p w:rsidR="00F2411F" w:rsidRPr="008D7F13" w:rsidRDefault="0041410D" w:rsidP="003C4FDB">
      <w:pPr>
        <w:pStyle w:val="a5"/>
        <w:widowControl w:val="0"/>
        <w:numPr>
          <w:ilvl w:val="0"/>
          <w:numId w:val="2"/>
        </w:numPr>
        <w:pBdr>
          <w:top w:val="nil"/>
          <w:left w:val="nil"/>
          <w:bottom w:val="nil"/>
          <w:right w:val="nil"/>
          <w:between w:val="nil"/>
        </w:pBdr>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Підвищена спрага, сухість у роті;  </w:t>
      </w:r>
    </w:p>
    <w:p w:rsidR="00F2411F" w:rsidRPr="008D7F13" w:rsidRDefault="0041410D" w:rsidP="003C4FDB">
      <w:pPr>
        <w:pStyle w:val="a5"/>
        <w:widowControl w:val="0"/>
        <w:numPr>
          <w:ilvl w:val="0"/>
          <w:numId w:val="2"/>
        </w:numPr>
        <w:pBdr>
          <w:top w:val="nil"/>
          <w:left w:val="nil"/>
          <w:bottom w:val="nil"/>
          <w:right w:val="nil"/>
          <w:between w:val="nil"/>
        </w:pBdr>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Слабкість, постійне почуття втоми; </w:t>
      </w:r>
    </w:p>
    <w:p w:rsidR="00F2411F" w:rsidRPr="008D7F13" w:rsidRDefault="0041410D" w:rsidP="003C4FDB">
      <w:pPr>
        <w:pStyle w:val="a5"/>
        <w:widowControl w:val="0"/>
        <w:numPr>
          <w:ilvl w:val="0"/>
          <w:numId w:val="2"/>
        </w:numPr>
        <w:pBdr>
          <w:top w:val="nil"/>
          <w:left w:val="nil"/>
          <w:bottom w:val="nil"/>
          <w:right w:val="nil"/>
          <w:between w:val="nil"/>
        </w:pBdr>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Затуманений зір; </w:t>
      </w:r>
    </w:p>
    <w:p w:rsidR="00F2411F" w:rsidRPr="008D7F13" w:rsidRDefault="0041410D" w:rsidP="003C4FDB">
      <w:pPr>
        <w:pStyle w:val="a5"/>
        <w:widowControl w:val="0"/>
        <w:numPr>
          <w:ilvl w:val="0"/>
          <w:numId w:val="2"/>
        </w:numPr>
        <w:pBdr>
          <w:top w:val="nil"/>
          <w:left w:val="nil"/>
          <w:bottom w:val="nil"/>
          <w:right w:val="nil"/>
          <w:between w:val="nil"/>
        </w:pBdr>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Оніміння кінцівок, поколювання в руках та ногах; </w:t>
      </w:r>
    </w:p>
    <w:p w:rsidR="00F2411F" w:rsidRPr="008D7F13" w:rsidRDefault="0041410D" w:rsidP="003C4FDB">
      <w:pPr>
        <w:pStyle w:val="a5"/>
        <w:widowControl w:val="0"/>
        <w:numPr>
          <w:ilvl w:val="0"/>
          <w:numId w:val="2"/>
        </w:numPr>
        <w:pBdr>
          <w:top w:val="nil"/>
          <w:left w:val="nil"/>
          <w:bottom w:val="nil"/>
          <w:right w:val="nil"/>
          <w:between w:val="nil"/>
        </w:pBdr>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Повільно заживають порізи та виразки; </w:t>
      </w:r>
    </w:p>
    <w:p w:rsidR="00F2411F" w:rsidRPr="008D7F13" w:rsidRDefault="0041410D" w:rsidP="003C4FDB">
      <w:pPr>
        <w:pStyle w:val="a5"/>
        <w:widowControl w:val="0"/>
        <w:numPr>
          <w:ilvl w:val="0"/>
          <w:numId w:val="2"/>
        </w:numPr>
        <w:pBdr>
          <w:top w:val="nil"/>
          <w:left w:val="nil"/>
          <w:bottom w:val="nil"/>
          <w:right w:val="nil"/>
          <w:between w:val="nil"/>
        </w:pBdr>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Різка втрата ваги; </w:t>
      </w:r>
    </w:p>
    <w:p w:rsidR="00F2411F" w:rsidRPr="008D7F13" w:rsidRDefault="0041410D" w:rsidP="003C4FDB">
      <w:pPr>
        <w:pStyle w:val="a5"/>
        <w:widowControl w:val="0"/>
        <w:numPr>
          <w:ilvl w:val="0"/>
          <w:numId w:val="2"/>
        </w:numPr>
        <w:pBdr>
          <w:top w:val="nil"/>
          <w:left w:val="nil"/>
          <w:bottom w:val="nil"/>
          <w:right w:val="nil"/>
          <w:between w:val="nil"/>
        </w:pBdr>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Часте сечовипускання. </w:t>
      </w:r>
    </w:p>
    <w:p w:rsidR="00F2411F" w:rsidRPr="008D7F13" w:rsidRDefault="0041410D" w:rsidP="003C4FDB">
      <w:pPr>
        <w:widowControl w:val="0"/>
        <w:pBdr>
          <w:top w:val="nil"/>
          <w:left w:val="nil"/>
          <w:bottom w:val="nil"/>
          <w:right w:val="nil"/>
          <w:between w:val="nil"/>
        </w:pBdr>
        <w:ind w:left="9" w:right="-5"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Ці симптоми є узагальненими. Якщо ви довгий час спостерігаєте такі зміни в організмі, звертайтеся до  сімейного лікаря для подальшої діагностики. </w:t>
      </w:r>
    </w:p>
    <w:p w:rsidR="003C4FDB" w:rsidRPr="008D7F13" w:rsidRDefault="0041410D" w:rsidP="003C4FDB">
      <w:pPr>
        <w:widowControl w:val="0"/>
        <w:pBdr>
          <w:top w:val="nil"/>
          <w:left w:val="nil"/>
          <w:bottom w:val="nil"/>
          <w:right w:val="nil"/>
          <w:between w:val="nil"/>
        </w:pBdr>
        <w:ind w:left="9" w:right="203"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Діабет усіх типів, може призвести до ускладнень та спричинити: ниркову недостатність, втрату зору,  ампутацію кінцівок, пошкодження нервів, вдвічі збільшити ризик серцево-судинних ускладнень (інфаркт, інсульт).  </w:t>
      </w:r>
    </w:p>
    <w:p w:rsidR="003C4FDB" w:rsidRPr="008D7F13" w:rsidRDefault="0041410D" w:rsidP="003C4FDB">
      <w:pPr>
        <w:widowControl w:val="0"/>
        <w:pBdr>
          <w:top w:val="nil"/>
          <w:left w:val="nil"/>
          <w:bottom w:val="nil"/>
          <w:right w:val="nil"/>
          <w:between w:val="nil"/>
        </w:pBdr>
        <w:ind w:left="9" w:right="203"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Вчасне діагностування та профілактика зменшують ризик розвитку діабету! </w:t>
      </w:r>
    </w:p>
    <w:p w:rsidR="00F2411F" w:rsidRPr="008D7F13" w:rsidRDefault="0041410D" w:rsidP="003C4FDB">
      <w:pPr>
        <w:widowControl w:val="0"/>
        <w:pBdr>
          <w:top w:val="nil"/>
          <w:left w:val="nil"/>
          <w:bottom w:val="nil"/>
          <w:right w:val="nil"/>
          <w:between w:val="nil"/>
        </w:pBdr>
        <w:ind w:left="9" w:right="203" w:firstLine="567"/>
        <w:rPr>
          <w:rFonts w:ascii="Times New Roman" w:eastAsia="Calibri" w:hAnsi="Times New Roman" w:cs="Times New Roman"/>
          <w:b/>
          <w:sz w:val="32"/>
          <w:szCs w:val="32"/>
        </w:rPr>
      </w:pPr>
      <w:r w:rsidRPr="008D7F13">
        <w:rPr>
          <w:rFonts w:ascii="Times New Roman" w:eastAsia="Calibri" w:hAnsi="Times New Roman" w:cs="Times New Roman"/>
          <w:b/>
          <w:sz w:val="32"/>
          <w:szCs w:val="32"/>
        </w:rPr>
        <w:t xml:space="preserve">Поради з профілактики діабету:  </w:t>
      </w:r>
    </w:p>
    <w:p w:rsidR="003C4FDB" w:rsidRPr="008D7F13" w:rsidRDefault="0041410D" w:rsidP="003C4FDB">
      <w:pPr>
        <w:pStyle w:val="a5"/>
        <w:widowControl w:val="0"/>
        <w:numPr>
          <w:ilvl w:val="0"/>
          <w:numId w:val="1"/>
        </w:numPr>
        <w:pBdr>
          <w:top w:val="nil"/>
          <w:left w:val="nil"/>
          <w:bottom w:val="nil"/>
          <w:right w:val="nil"/>
          <w:between w:val="nil"/>
        </w:pBdr>
        <w:ind w:firstLine="395"/>
        <w:rPr>
          <w:rFonts w:ascii="Times New Roman" w:eastAsia="Calibri" w:hAnsi="Times New Roman" w:cs="Times New Roman"/>
          <w:b/>
          <w:color w:val="000000"/>
          <w:sz w:val="28"/>
          <w:szCs w:val="28"/>
        </w:rPr>
      </w:pPr>
      <w:proofErr w:type="spellStart"/>
      <w:r w:rsidRPr="008D7F13">
        <w:rPr>
          <w:rFonts w:ascii="Times New Roman" w:eastAsia="Calibri" w:hAnsi="Times New Roman" w:cs="Times New Roman"/>
          <w:b/>
          <w:color w:val="000000"/>
          <w:sz w:val="28"/>
          <w:szCs w:val="28"/>
        </w:rPr>
        <w:t>Збільшіть</w:t>
      </w:r>
      <w:proofErr w:type="spellEnd"/>
      <w:r w:rsidRPr="008D7F13">
        <w:rPr>
          <w:rFonts w:ascii="Times New Roman" w:eastAsia="Calibri" w:hAnsi="Times New Roman" w:cs="Times New Roman"/>
          <w:b/>
          <w:color w:val="000000"/>
          <w:sz w:val="28"/>
          <w:szCs w:val="28"/>
        </w:rPr>
        <w:t xml:space="preserve"> фізичну активність </w:t>
      </w:r>
    </w:p>
    <w:p w:rsidR="00F2411F" w:rsidRPr="008D7F13" w:rsidRDefault="0041410D" w:rsidP="003C4FDB">
      <w:pPr>
        <w:pStyle w:val="a5"/>
        <w:widowControl w:val="0"/>
        <w:pBdr>
          <w:top w:val="nil"/>
          <w:left w:val="nil"/>
          <w:bottom w:val="nil"/>
          <w:right w:val="nil"/>
          <w:between w:val="nil"/>
        </w:pBdr>
        <w:ind w:left="739"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Регулярні фізичні навантаження допоможуть вам позбавитися зайвої ваги, знизити рівень цукру в  крові, підвищити чутливість до інсуліну.  Це можуть бути вправи на свіжому повітрі, фітнес-програма тощо. </w:t>
      </w:r>
    </w:p>
    <w:p w:rsidR="003C4FDB" w:rsidRPr="008D7F13" w:rsidRDefault="0041410D" w:rsidP="003C4FDB">
      <w:pPr>
        <w:pStyle w:val="a5"/>
        <w:widowControl w:val="0"/>
        <w:numPr>
          <w:ilvl w:val="0"/>
          <w:numId w:val="1"/>
        </w:numPr>
        <w:pBdr>
          <w:top w:val="nil"/>
          <w:left w:val="nil"/>
          <w:bottom w:val="nil"/>
          <w:right w:val="nil"/>
          <w:between w:val="nil"/>
        </w:pBdr>
        <w:ind w:firstLine="395"/>
        <w:rPr>
          <w:rFonts w:ascii="Times New Roman" w:eastAsia="Calibri" w:hAnsi="Times New Roman" w:cs="Times New Roman"/>
          <w:b/>
          <w:color w:val="000000"/>
          <w:sz w:val="28"/>
          <w:szCs w:val="28"/>
        </w:rPr>
      </w:pPr>
      <w:r w:rsidRPr="008D7F13">
        <w:rPr>
          <w:rFonts w:ascii="Times New Roman" w:eastAsia="Calibri" w:hAnsi="Times New Roman" w:cs="Times New Roman"/>
          <w:b/>
          <w:color w:val="000000"/>
          <w:sz w:val="28"/>
          <w:szCs w:val="28"/>
        </w:rPr>
        <w:t xml:space="preserve">Дотримуйтеся здорового харчування </w:t>
      </w:r>
    </w:p>
    <w:p w:rsidR="00F2411F" w:rsidRPr="008D7F13" w:rsidRDefault="0041410D" w:rsidP="003C4FDB">
      <w:pPr>
        <w:pStyle w:val="a5"/>
        <w:widowControl w:val="0"/>
        <w:pBdr>
          <w:top w:val="nil"/>
          <w:left w:val="nil"/>
          <w:bottom w:val="nil"/>
          <w:right w:val="nil"/>
          <w:between w:val="nil"/>
        </w:pBdr>
        <w:ind w:left="739"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Дієти, що ґрунтуються на відмові від конкретних продуктів, допомагають схуднути, проте вони  можуть позбавити вас від необхідних </w:t>
      </w:r>
      <w:proofErr w:type="spellStart"/>
      <w:r w:rsidRPr="008D7F13">
        <w:rPr>
          <w:rFonts w:ascii="Times New Roman" w:eastAsia="Calibri" w:hAnsi="Times New Roman" w:cs="Times New Roman"/>
          <w:color w:val="000000"/>
          <w:sz w:val="28"/>
          <w:szCs w:val="28"/>
        </w:rPr>
        <w:t>нутрієнтів</w:t>
      </w:r>
      <w:proofErr w:type="spellEnd"/>
      <w:r w:rsidRPr="008D7F13">
        <w:rPr>
          <w:rFonts w:ascii="Times New Roman" w:eastAsia="Calibri" w:hAnsi="Times New Roman" w:cs="Times New Roman"/>
          <w:color w:val="000000"/>
          <w:sz w:val="28"/>
          <w:szCs w:val="28"/>
        </w:rPr>
        <w:t xml:space="preserve">. При виборі типу харчування для профілактики або  при діабеті потрібно проконсультуватися зі спеціалістом та враховувати ваші індивідуальні  особливості, щоби не зашкодити організму.  </w:t>
      </w:r>
    </w:p>
    <w:p w:rsidR="003C4FDB" w:rsidRPr="008D7F13" w:rsidRDefault="0041410D" w:rsidP="003C4FDB">
      <w:pPr>
        <w:pStyle w:val="a5"/>
        <w:widowControl w:val="0"/>
        <w:numPr>
          <w:ilvl w:val="0"/>
          <w:numId w:val="1"/>
        </w:numPr>
        <w:pBdr>
          <w:top w:val="nil"/>
          <w:left w:val="nil"/>
          <w:bottom w:val="nil"/>
          <w:right w:val="nil"/>
          <w:between w:val="nil"/>
        </w:pBdr>
        <w:ind w:firstLine="395"/>
        <w:rPr>
          <w:rFonts w:ascii="Times New Roman" w:eastAsia="Calibri" w:hAnsi="Times New Roman" w:cs="Times New Roman"/>
          <w:b/>
          <w:color w:val="000000"/>
          <w:sz w:val="28"/>
          <w:szCs w:val="28"/>
        </w:rPr>
      </w:pPr>
      <w:r w:rsidRPr="008D7F13">
        <w:rPr>
          <w:rFonts w:ascii="Times New Roman" w:eastAsia="Calibri" w:hAnsi="Times New Roman" w:cs="Times New Roman"/>
          <w:b/>
          <w:color w:val="000000"/>
          <w:sz w:val="28"/>
          <w:szCs w:val="28"/>
        </w:rPr>
        <w:t xml:space="preserve">Споживайте більше клітковини та </w:t>
      </w:r>
      <w:proofErr w:type="spellStart"/>
      <w:r w:rsidRPr="008D7F13">
        <w:rPr>
          <w:rFonts w:ascii="Times New Roman" w:eastAsia="Calibri" w:hAnsi="Times New Roman" w:cs="Times New Roman"/>
          <w:b/>
          <w:color w:val="000000"/>
          <w:sz w:val="28"/>
          <w:szCs w:val="28"/>
        </w:rPr>
        <w:t>цільнозернових</w:t>
      </w:r>
      <w:proofErr w:type="spellEnd"/>
      <w:r w:rsidRPr="008D7F13">
        <w:rPr>
          <w:rFonts w:ascii="Times New Roman" w:eastAsia="Calibri" w:hAnsi="Times New Roman" w:cs="Times New Roman"/>
          <w:b/>
          <w:color w:val="000000"/>
          <w:sz w:val="28"/>
          <w:szCs w:val="28"/>
        </w:rPr>
        <w:t xml:space="preserve"> продуктів </w:t>
      </w:r>
    </w:p>
    <w:p w:rsidR="00F2411F" w:rsidRPr="008D7F13" w:rsidRDefault="0041410D" w:rsidP="003C4FDB">
      <w:pPr>
        <w:pStyle w:val="a5"/>
        <w:widowControl w:val="0"/>
        <w:pBdr>
          <w:top w:val="nil"/>
          <w:left w:val="nil"/>
          <w:bottom w:val="nil"/>
          <w:right w:val="nil"/>
          <w:between w:val="nil"/>
        </w:pBdr>
        <w:ind w:left="739"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Клітковина допомагає: зменшити ризик діабету, покращити контроль рівня цукру в крові, знизити  ризик серцевих захворювань. У цьому також допомагають </w:t>
      </w:r>
      <w:proofErr w:type="spellStart"/>
      <w:r w:rsidRPr="008D7F13">
        <w:rPr>
          <w:rFonts w:ascii="Times New Roman" w:eastAsia="Calibri" w:hAnsi="Times New Roman" w:cs="Times New Roman"/>
          <w:color w:val="000000"/>
          <w:sz w:val="28"/>
          <w:szCs w:val="28"/>
        </w:rPr>
        <w:t>цільнозернові</w:t>
      </w:r>
      <w:proofErr w:type="spellEnd"/>
      <w:r w:rsidRPr="008D7F13">
        <w:rPr>
          <w:rFonts w:ascii="Times New Roman" w:eastAsia="Calibri" w:hAnsi="Times New Roman" w:cs="Times New Roman"/>
          <w:color w:val="000000"/>
          <w:sz w:val="28"/>
          <w:szCs w:val="28"/>
        </w:rPr>
        <w:t xml:space="preserve">. Їжте більше овочів, фруктів,  горіхів, крупи. </w:t>
      </w:r>
    </w:p>
    <w:p w:rsidR="003C4FDB" w:rsidRPr="008D7F13" w:rsidRDefault="0041410D" w:rsidP="003C4FDB">
      <w:pPr>
        <w:pStyle w:val="a5"/>
        <w:widowControl w:val="0"/>
        <w:numPr>
          <w:ilvl w:val="0"/>
          <w:numId w:val="1"/>
        </w:numPr>
        <w:pBdr>
          <w:top w:val="nil"/>
          <w:left w:val="nil"/>
          <w:bottom w:val="nil"/>
          <w:right w:val="nil"/>
          <w:between w:val="nil"/>
        </w:pBdr>
        <w:ind w:firstLine="395"/>
        <w:rPr>
          <w:rFonts w:ascii="Times New Roman" w:eastAsia="Calibri" w:hAnsi="Times New Roman" w:cs="Times New Roman"/>
          <w:b/>
          <w:color w:val="000000"/>
          <w:sz w:val="28"/>
          <w:szCs w:val="28"/>
        </w:rPr>
      </w:pPr>
      <w:r w:rsidRPr="008D7F13">
        <w:rPr>
          <w:rFonts w:ascii="Times New Roman" w:eastAsia="Calibri" w:hAnsi="Times New Roman" w:cs="Times New Roman"/>
          <w:b/>
          <w:color w:val="000000"/>
          <w:sz w:val="28"/>
          <w:szCs w:val="28"/>
        </w:rPr>
        <w:t xml:space="preserve">Стежте за вагою </w:t>
      </w:r>
    </w:p>
    <w:p w:rsidR="00F2411F" w:rsidRPr="008D7F13" w:rsidRDefault="0041410D" w:rsidP="003C4FDB">
      <w:pPr>
        <w:pStyle w:val="a5"/>
        <w:widowControl w:val="0"/>
        <w:pBdr>
          <w:top w:val="nil"/>
          <w:left w:val="nil"/>
          <w:bottom w:val="nil"/>
          <w:right w:val="nil"/>
          <w:between w:val="nil"/>
        </w:pBdr>
        <w:ind w:left="739"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Якщо у вас ожиріння чи надмірна вага, ризик захворіти на діабет зростає. Доведено, що втрата  надмірної ваги сприяє поліпшенню здоров’я. Завдяки заняттям спортом та втраті зайвої ваги, ризик  діабету зменшується на понад 50%. </w:t>
      </w:r>
    </w:p>
    <w:p w:rsidR="003C4FDB" w:rsidRPr="008D7F13" w:rsidRDefault="0041410D" w:rsidP="003C4FDB">
      <w:pPr>
        <w:pStyle w:val="a5"/>
        <w:widowControl w:val="0"/>
        <w:numPr>
          <w:ilvl w:val="0"/>
          <w:numId w:val="1"/>
        </w:numPr>
        <w:pBdr>
          <w:top w:val="nil"/>
          <w:left w:val="nil"/>
          <w:bottom w:val="nil"/>
          <w:right w:val="nil"/>
          <w:between w:val="nil"/>
        </w:pBdr>
        <w:ind w:firstLine="395"/>
        <w:rPr>
          <w:rFonts w:ascii="Times New Roman" w:eastAsia="Calibri" w:hAnsi="Times New Roman" w:cs="Times New Roman"/>
          <w:b/>
          <w:color w:val="000000"/>
          <w:sz w:val="28"/>
          <w:szCs w:val="28"/>
        </w:rPr>
      </w:pPr>
      <w:r w:rsidRPr="008D7F13">
        <w:rPr>
          <w:rFonts w:ascii="Times New Roman" w:eastAsia="Calibri" w:hAnsi="Times New Roman" w:cs="Times New Roman"/>
          <w:b/>
          <w:color w:val="000000"/>
          <w:sz w:val="28"/>
          <w:szCs w:val="28"/>
        </w:rPr>
        <w:t>Утримуйтеся від куріння та</w:t>
      </w:r>
      <w:r w:rsidR="003C4FDB" w:rsidRPr="008D7F13">
        <w:rPr>
          <w:rFonts w:ascii="Times New Roman" w:eastAsia="Calibri" w:hAnsi="Times New Roman" w:cs="Times New Roman"/>
          <w:b/>
          <w:color w:val="000000"/>
          <w:sz w:val="28"/>
          <w:szCs w:val="28"/>
        </w:rPr>
        <w:t xml:space="preserve"> зловживання алкоголем</w:t>
      </w:r>
    </w:p>
    <w:p w:rsidR="00F2411F" w:rsidRPr="008D7F13" w:rsidRDefault="0041410D" w:rsidP="003C4FDB">
      <w:pPr>
        <w:pStyle w:val="a5"/>
        <w:widowControl w:val="0"/>
        <w:pBdr>
          <w:top w:val="nil"/>
          <w:left w:val="nil"/>
          <w:bottom w:val="nil"/>
          <w:right w:val="nil"/>
          <w:between w:val="nil"/>
        </w:pBdr>
        <w:ind w:left="739"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Куріння може призвести до підвищення цукру та резистентності до </w:t>
      </w:r>
      <w:r w:rsidRPr="008D7F13">
        <w:rPr>
          <w:rFonts w:ascii="Times New Roman" w:eastAsia="Calibri" w:hAnsi="Times New Roman" w:cs="Times New Roman"/>
          <w:color w:val="000000"/>
          <w:sz w:val="28"/>
          <w:szCs w:val="28"/>
        </w:rPr>
        <w:lastRenderedPageBreak/>
        <w:t>інсуліну. Чим більше ви курите,  тим більший ризик діабету. Надмірна кількість алкоголю також впливає на ризик розвитку хвороби.</w:t>
      </w:r>
    </w:p>
    <w:p w:rsidR="003C4FDB" w:rsidRPr="008D7F13" w:rsidRDefault="0041410D" w:rsidP="003C4FDB">
      <w:pPr>
        <w:pStyle w:val="a5"/>
        <w:widowControl w:val="0"/>
        <w:numPr>
          <w:ilvl w:val="0"/>
          <w:numId w:val="1"/>
        </w:numPr>
        <w:pBdr>
          <w:top w:val="nil"/>
          <w:left w:val="nil"/>
          <w:bottom w:val="nil"/>
          <w:right w:val="nil"/>
          <w:between w:val="nil"/>
        </w:pBdr>
        <w:ind w:firstLine="395"/>
        <w:rPr>
          <w:rFonts w:ascii="Times New Roman" w:eastAsia="Calibri" w:hAnsi="Times New Roman" w:cs="Times New Roman"/>
          <w:b/>
          <w:color w:val="000000"/>
          <w:sz w:val="28"/>
          <w:szCs w:val="28"/>
        </w:rPr>
      </w:pPr>
      <w:r w:rsidRPr="008D7F13">
        <w:rPr>
          <w:rFonts w:ascii="Times New Roman" w:eastAsia="Calibri" w:hAnsi="Times New Roman" w:cs="Times New Roman"/>
          <w:b/>
          <w:color w:val="000000"/>
          <w:sz w:val="28"/>
          <w:szCs w:val="28"/>
        </w:rPr>
        <w:t xml:space="preserve">Вчасно звертайтеся до лікаря </w:t>
      </w:r>
    </w:p>
    <w:p w:rsidR="003C4FDB" w:rsidRPr="008D7F13" w:rsidRDefault="0041410D" w:rsidP="003C4FDB">
      <w:pPr>
        <w:pStyle w:val="a5"/>
        <w:widowControl w:val="0"/>
        <w:pBdr>
          <w:top w:val="nil"/>
          <w:left w:val="nil"/>
          <w:bottom w:val="nil"/>
          <w:right w:val="nil"/>
          <w:between w:val="nil"/>
        </w:pBdr>
        <w:ind w:left="739"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В разі погіршення стану або довготривалих симптомах, звертайтеся до сімейного лікаря.  </w:t>
      </w:r>
    </w:p>
    <w:p w:rsidR="008D7F13" w:rsidRDefault="0041410D" w:rsidP="008D7F13">
      <w:pPr>
        <w:pStyle w:val="a5"/>
        <w:widowControl w:val="0"/>
        <w:pBdr>
          <w:top w:val="nil"/>
          <w:left w:val="nil"/>
          <w:bottom w:val="nil"/>
          <w:right w:val="nil"/>
          <w:between w:val="nil"/>
        </w:pBdr>
        <w:ind w:left="0"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Не потрібно боятися. Пам’ятайте, ви можете керувати своїм станом здоров’я! Здоровий спосіб життя,  фізичні вправи, правильне харчування дозволить вам жити повноцінно.</w:t>
      </w:r>
    </w:p>
    <w:p w:rsidR="008D7F13" w:rsidRDefault="008D7F13" w:rsidP="008D7F13">
      <w:pPr>
        <w:pStyle w:val="a5"/>
        <w:widowControl w:val="0"/>
        <w:pBdr>
          <w:top w:val="nil"/>
          <w:left w:val="nil"/>
          <w:bottom w:val="nil"/>
          <w:right w:val="nil"/>
          <w:between w:val="nil"/>
        </w:pBdr>
        <w:ind w:left="0" w:firstLine="567"/>
        <w:rPr>
          <w:rFonts w:ascii="Times New Roman" w:eastAsia="Calibri" w:hAnsi="Times New Roman" w:cs="Times New Roman"/>
          <w:color w:val="000000"/>
          <w:sz w:val="28"/>
          <w:szCs w:val="28"/>
        </w:rPr>
      </w:pPr>
    </w:p>
    <w:p w:rsidR="0041410D" w:rsidRPr="008D7F13" w:rsidRDefault="0041410D" w:rsidP="008D7F13">
      <w:pPr>
        <w:pStyle w:val="a5"/>
        <w:widowControl w:val="0"/>
        <w:pBdr>
          <w:top w:val="nil"/>
          <w:left w:val="nil"/>
          <w:bottom w:val="nil"/>
          <w:right w:val="nil"/>
          <w:between w:val="nil"/>
        </w:pBdr>
        <w:ind w:left="0" w:firstLine="567"/>
        <w:rPr>
          <w:rFonts w:ascii="Times New Roman" w:eastAsia="Calibri" w:hAnsi="Times New Roman" w:cs="Times New Roman"/>
          <w:color w:val="000000"/>
          <w:sz w:val="28"/>
          <w:szCs w:val="28"/>
        </w:rPr>
      </w:pPr>
      <w:r w:rsidRPr="008D7F13">
        <w:rPr>
          <w:rFonts w:ascii="Times New Roman" w:eastAsia="Calibri" w:hAnsi="Times New Roman" w:cs="Times New Roman"/>
          <w:color w:val="000000"/>
          <w:sz w:val="28"/>
          <w:szCs w:val="28"/>
        </w:rPr>
        <w:t xml:space="preserve">Світлана </w:t>
      </w:r>
      <w:proofErr w:type="spellStart"/>
      <w:r w:rsidRPr="008D7F13">
        <w:rPr>
          <w:rFonts w:ascii="Times New Roman" w:eastAsia="Calibri" w:hAnsi="Times New Roman" w:cs="Times New Roman"/>
          <w:color w:val="000000"/>
          <w:sz w:val="28"/>
          <w:szCs w:val="28"/>
        </w:rPr>
        <w:t>Карманська</w:t>
      </w:r>
      <w:proofErr w:type="spellEnd"/>
      <w:r w:rsidR="008D7F13" w:rsidRPr="008D7F13">
        <w:rPr>
          <w:rFonts w:ascii="Times New Roman" w:eastAsia="Calibri" w:hAnsi="Times New Roman" w:cs="Times New Roman"/>
          <w:color w:val="000000"/>
          <w:sz w:val="28"/>
          <w:szCs w:val="28"/>
        </w:rPr>
        <w:t xml:space="preserve"> </w:t>
      </w:r>
      <w:r w:rsidR="008D7F13">
        <w:rPr>
          <w:rFonts w:ascii="Times New Roman" w:eastAsia="Calibri" w:hAnsi="Times New Roman" w:cs="Times New Roman"/>
          <w:color w:val="000000"/>
          <w:sz w:val="28"/>
          <w:szCs w:val="28"/>
        </w:rPr>
        <w:t xml:space="preserve">          </w:t>
      </w:r>
      <w:r w:rsidR="008D7F13" w:rsidRPr="008D7F13">
        <w:rPr>
          <w:rFonts w:ascii="Times New Roman" w:eastAsia="Calibri" w:hAnsi="Times New Roman" w:cs="Times New Roman"/>
          <w:color w:val="000000"/>
          <w:sz w:val="28"/>
          <w:szCs w:val="28"/>
        </w:rPr>
        <w:t>Бактеріолог</w:t>
      </w:r>
      <w:r w:rsidR="008D7F13">
        <w:rPr>
          <w:rFonts w:ascii="Times New Roman" w:eastAsia="Calibri" w:hAnsi="Times New Roman" w:cs="Times New Roman"/>
          <w:color w:val="000000"/>
          <w:sz w:val="28"/>
          <w:szCs w:val="28"/>
        </w:rPr>
        <w:t xml:space="preserve"> Н</w:t>
      </w:r>
      <w:r w:rsidRPr="008D7F13">
        <w:rPr>
          <w:rFonts w:ascii="Times New Roman" w:eastAsia="Calibri" w:hAnsi="Times New Roman" w:cs="Times New Roman"/>
          <w:color w:val="000000"/>
          <w:sz w:val="28"/>
          <w:szCs w:val="28"/>
        </w:rPr>
        <w:t xml:space="preserve">адвірнянського </w:t>
      </w:r>
    </w:p>
    <w:p w:rsidR="0041410D" w:rsidRPr="008D7F13" w:rsidRDefault="00413FDF" w:rsidP="00413FDF">
      <w:pPr>
        <w:pStyle w:val="a5"/>
        <w:widowControl w:val="0"/>
        <w:pBdr>
          <w:top w:val="nil"/>
          <w:left w:val="nil"/>
          <w:bottom w:val="nil"/>
          <w:right w:val="nil"/>
          <w:between w:val="nil"/>
        </w:pBdr>
        <w:ind w:firstLine="3108"/>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1410D" w:rsidRPr="008D7F13">
        <w:rPr>
          <w:rFonts w:ascii="Times New Roman" w:eastAsia="Calibri" w:hAnsi="Times New Roman" w:cs="Times New Roman"/>
          <w:color w:val="000000"/>
          <w:sz w:val="28"/>
          <w:szCs w:val="28"/>
        </w:rPr>
        <w:t xml:space="preserve">районного відділу </w:t>
      </w:r>
    </w:p>
    <w:p w:rsidR="0041410D" w:rsidRPr="008D7F13" w:rsidRDefault="00413FDF" w:rsidP="00413FDF">
      <w:pPr>
        <w:pStyle w:val="a5"/>
        <w:widowControl w:val="0"/>
        <w:pBdr>
          <w:top w:val="nil"/>
          <w:left w:val="nil"/>
          <w:bottom w:val="nil"/>
          <w:right w:val="nil"/>
          <w:between w:val="nil"/>
        </w:pBdr>
        <w:ind w:firstLine="3108"/>
        <w:rPr>
          <w:rFonts w:ascii="Times New Roman" w:eastAsia="Calibri" w:hAnsi="Times New Roman" w:cs="Times New Roman"/>
          <w:color w:val="000000"/>
          <w:sz w:val="28"/>
          <w:szCs w:val="28"/>
        </w:rPr>
      </w:pPr>
      <w:bookmarkStart w:id="0" w:name="_GoBack"/>
      <w:bookmarkEnd w:id="0"/>
      <w:r>
        <w:rPr>
          <w:rFonts w:ascii="Times New Roman" w:eastAsia="Calibri" w:hAnsi="Times New Roman" w:cs="Times New Roman"/>
          <w:color w:val="000000"/>
          <w:sz w:val="28"/>
          <w:szCs w:val="28"/>
        </w:rPr>
        <w:t xml:space="preserve"> </w:t>
      </w:r>
      <w:r w:rsidR="0041410D" w:rsidRPr="008D7F13">
        <w:rPr>
          <w:rFonts w:ascii="Times New Roman" w:eastAsia="Calibri" w:hAnsi="Times New Roman" w:cs="Times New Roman"/>
          <w:color w:val="000000"/>
          <w:sz w:val="28"/>
          <w:szCs w:val="28"/>
        </w:rPr>
        <w:t>ДУ «ОЦ</w:t>
      </w:r>
      <w:r>
        <w:rPr>
          <w:rFonts w:ascii="Times New Roman" w:eastAsia="Calibri" w:hAnsi="Times New Roman" w:cs="Times New Roman"/>
          <w:color w:val="000000"/>
          <w:sz w:val="28"/>
          <w:szCs w:val="28"/>
        </w:rPr>
        <w:t xml:space="preserve"> </w:t>
      </w:r>
      <w:r w:rsidR="0041410D" w:rsidRPr="008D7F13">
        <w:rPr>
          <w:rFonts w:ascii="Times New Roman" w:eastAsia="Calibri" w:hAnsi="Times New Roman" w:cs="Times New Roman"/>
          <w:color w:val="000000"/>
          <w:sz w:val="28"/>
          <w:szCs w:val="28"/>
        </w:rPr>
        <w:t>КПХ МОЗУ»</w:t>
      </w:r>
    </w:p>
    <w:p w:rsidR="0041410D" w:rsidRPr="008D7F13" w:rsidRDefault="0041410D" w:rsidP="0041410D">
      <w:pPr>
        <w:pStyle w:val="a5"/>
        <w:widowControl w:val="0"/>
        <w:pBdr>
          <w:top w:val="nil"/>
          <w:left w:val="nil"/>
          <w:bottom w:val="nil"/>
          <w:right w:val="nil"/>
          <w:between w:val="nil"/>
        </w:pBdr>
        <w:ind w:firstLine="5659"/>
        <w:rPr>
          <w:rFonts w:ascii="Times New Roman" w:eastAsia="Calibri" w:hAnsi="Times New Roman" w:cs="Times New Roman"/>
          <w:color w:val="000000"/>
          <w:sz w:val="28"/>
          <w:szCs w:val="28"/>
        </w:rPr>
      </w:pPr>
    </w:p>
    <w:p w:rsidR="0041410D" w:rsidRPr="008D7F13" w:rsidRDefault="0041410D" w:rsidP="0041410D">
      <w:pPr>
        <w:pStyle w:val="a5"/>
        <w:widowControl w:val="0"/>
        <w:pBdr>
          <w:top w:val="nil"/>
          <w:left w:val="nil"/>
          <w:bottom w:val="nil"/>
          <w:right w:val="nil"/>
          <w:between w:val="nil"/>
        </w:pBdr>
        <w:ind w:left="0" w:firstLine="6946"/>
        <w:rPr>
          <w:rFonts w:ascii="Times New Roman" w:eastAsia="Calibri" w:hAnsi="Times New Roman" w:cs="Times New Roman"/>
          <w:color w:val="000000"/>
          <w:sz w:val="28"/>
          <w:szCs w:val="28"/>
        </w:rPr>
      </w:pPr>
    </w:p>
    <w:sectPr w:rsidR="0041410D" w:rsidRPr="008D7F13" w:rsidSect="003C735E">
      <w:pgSz w:w="11900" w:h="16840"/>
      <w:pgMar w:top="840" w:right="812" w:bottom="1340" w:left="1415"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F4B"/>
    <w:multiLevelType w:val="hybridMultilevel"/>
    <w:tmpl w:val="02F4C780"/>
    <w:lvl w:ilvl="0" w:tplc="F7DC4B80">
      <w:start w:val="1"/>
      <w:numFmt w:val="decimal"/>
      <w:lvlText w:val="%1."/>
      <w:lvlJc w:val="left"/>
      <w:pPr>
        <w:ind w:left="739" w:hanging="360"/>
      </w:pPr>
      <w:rPr>
        <w:rFonts w:hint="default"/>
      </w:rPr>
    </w:lvl>
    <w:lvl w:ilvl="1" w:tplc="04220019" w:tentative="1">
      <w:start w:val="1"/>
      <w:numFmt w:val="lowerLetter"/>
      <w:lvlText w:val="%2."/>
      <w:lvlJc w:val="left"/>
      <w:pPr>
        <w:ind w:left="1459" w:hanging="360"/>
      </w:pPr>
    </w:lvl>
    <w:lvl w:ilvl="2" w:tplc="0422001B" w:tentative="1">
      <w:start w:val="1"/>
      <w:numFmt w:val="lowerRoman"/>
      <w:lvlText w:val="%3."/>
      <w:lvlJc w:val="right"/>
      <w:pPr>
        <w:ind w:left="2179" w:hanging="180"/>
      </w:pPr>
    </w:lvl>
    <w:lvl w:ilvl="3" w:tplc="0422000F" w:tentative="1">
      <w:start w:val="1"/>
      <w:numFmt w:val="decimal"/>
      <w:lvlText w:val="%4."/>
      <w:lvlJc w:val="left"/>
      <w:pPr>
        <w:ind w:left="2899" w:hanging="360"/>
      </w:pPr>
    </w:lvl>
    <w:lvl w:ilvl="4" w:tplc="04220019" w:tentative="1">
      <w:start w:val="1"/>
      <w:numFmt w:val="lowerLetter"/>
      <w:lvlText w:val="%5."/>
      <w:lvlJc w:val="left"/>
      <w:pPr>
        <w:ind w:left="3619" w:hanging="360"/>
      </w:pPr>
    </w:lvl>
    <w:lvl w:ilvl="5" w:tplc="0422001B" w:tentative="1">
      <w:start w:val="1"/>
      <w:numFmt w:val="lowerRoman"/>
      <w:lvlText w:val="%6."/>
      <w:lvlJc w:val="right"/>
      <w:pPr>
        <w:ind w:left="4339" w:hanging="180"/>
      </w:pPr>
    </w:lvl>
    <w:lvl w:ilvl="6" w:tplc="0422000F" w:tentative="1">
      <w:start w:val="1"/>
      <w:numFmt w:val="decimal"/>
      <w:lvlText w:val="%7."/>
      <w:lvlJc w:val="left"/>
      <w:pPr>
        <w:ind w:left="5059" w:hanging="360"/>
      </w:pPr>
    </w:lvl>
    <w:lvl w:ilvl="7" w:tplc="04220019" w:tentative="1">
      <w:start w:val="1"/>
      <w:numFmt w:val="lowerLetter"/>
      <w:lvlText w:val="%8."/>
      <w:lvlJc w:val="left"/>
      <w:pPr>
        <w:ind w:left="5779" w:hanging="360"/>
      </w:pPr>
    </w:lvl>
    <w:lvl w:ilvl="8" w:tplc="0422001B" w:tentative="1">
      <w:start w:val="1"/>
      <w:numFmt w:val="lowerRoman"/>
      <w:lvlText w:val="%9."/>
      <w:lvlJc w:val="right"/>
      <w:pPr>
        <w:ind w:left="6499" w:hanging="180"/>
      </w:pPr>
    </w:lvl>
  </w:abstractNum>
  <w:abstractNum w:abstractNumId="1">
    <w:nsid w:val="7278277E"/>
    <w:multiLevelType w:val="hybridMultilevel"/>
    <w:tmpl w:val="B14ADE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2411F"/>
    <w:rsid w:val="001F797E"/>
    <w:rsid w:val="003C4FDB"/>
    <w:rsid w:val="003C735E"/>
    <w:rsid w:val="00413FDF"/>
    <w:rsid w:val="0041410D"/>
    <w:rsid w:val="008D7F13"/>
    <w:rsid w:val="00F2411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735E"/>
  </w:style>
  <w:style w:type="paragraph" w:styleId="1">
    <w:name w:val="heading 1"/>
    <w:basedOn w:val="a"/>
    <w:next w:val="a"/>
    <w:rsid w:val="003C735E"/>
    <w:pPr>
      <w:keepNext/>
      <w:keepLines/>
      <w:spacing w:before="480" w:after="120"/>
      <w:outlineLvl w:val="0"/>
    </w:pPr>
    <w:rPr>
      <w:b/>
      <w:sz w:val="48"/>
      <w:szCs w:val="48"/>
    </w:rPr>
  </w:style>
  <w:style w:type="paragraph" w:styleId="2">
    <w:name w:val="heading 2"/>
    <w:basedOn w:val="a"/>
    <w:next w:val="a"/>
    <w:rsid w:val="003C735E"/>
    <w:pPr>
      <w:keepNext/>
      <w:keepLines/>
      <w:spacing w:before="360" w:after="80"/>
      <w:outlineLvl w:val="1"/>
    </w:pPr>
    <w:rPr>
      <w:b/>
      <w:sz w:val="36"/>
      <w:szCs w:val="36"/>
    </w:rPr>
  </w:style>
  <w:style w:type="paragraph" w:styleId="3">
    <w:name w:val="heading 3"/>
    <w:basedOn w:val="a"/>
    <w:next w:val="a"/>
    <w:rsid w:val="003C735E"/>
    <w:pPr>
      <w:keepNext/>
      <w:keepLines/>
      <w:spacing w:before="280" w:after="80"/>
      <w:outlineLvl w:val="2"/>
    </w:pPr>
    <w:rPr>
      <w:b/>
      <w:sz w:val="28"/>
      <w:szCs w:val="28"/>
    </w:rPr>
  </w:style>
  <w:style w:type="paragraph" w:styleId="4">
    <w:name w:val="heading 4"/>
    <w:basedOn w:val="a"/>
    <w:next w:val="a"/>
    <w:rsid w:val="003C735E"/>
    <w:pPr>
      <w:keepNext/>
      <w:keepLines/>
      <w:spacing w:before="240" w:after="40"/>
      <w:outlineLvl w:val="3"/>
    </w:pPr>
    <w:rPr>
      <w:b/>
      <w:sz w:val="24"/>
      <w:szCs w:val="24"/>
    </w:rPr>
  </w:style>
  <w:style w:type="paragraph" w:styleId="5">
    <w:name w:val="heading 5"/>
    <w:basedOn w:val="a"/>
    <w:next w:val="a"/>
    <w:rsid w:val="003C735E"/>
    <w:pPr>
      <w:keepNext/>
      <w:keepLines/>
      <w:spacing w:before="220" w:after="40"/>
      <w:outlineLvl w:val="4"/>
    </w:pPr>
    <w:rPr>
      <w:b/>
    </w:rPr>
  </w:style>
  <w:style w:type="paragraph" w:styleId="6">
    <w:name w:val="heading 6"/>
    <w:basedOn w:val="a"/>
    <w:next w:val="a"/>
    <w:rsid w:val="003C735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C735E"/>
    <w:tblPr>
      <w:tblCellMar>
        <w:top w:w="0" w:type="dxa"/>
        <w:left w:w="0" w:type="dxa"/>
        <w:bottom w:w="0" w:type="dxa"/>
        <w:right w:w="0" w:type="dxa"/>
      </w:tblCellMar>
    </w:tblPr>
  </w:style>
  <w:style w:type="paragraph" w:styleId="a3">
    <w:name w:val="Title"/>
    <w:basedOn w:val="a"/>
    <w:next w:val="a"/>
    <w:rsid w:val="003C735E"/>
    <w:pPr>
      <w:keepNext/>
      <w:keepLines/>
      <w:spacing w:before="480" w:after="120"/>
    </w:pPr>
    <w:rPr>
      <w:b/>
      <w:sz w:val="72"/>
      <w:szCs w:val="72"/>
    </w:rPr>
  </w:style>
  <w:style w:type="paragraph" w:styleId="a4">
    <w:name w:val="Subtitle"/>
    <w:basedOn w:val="a"/>
    <w:next w:val="a"/>
    <w:rsid w:val="003C735E"/>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C4FDB"/>
    <w:pPr>
      <w:ind w:left="720"/>
      <w:contextualSpacing/>
    </w:pPr>
  </w:style>
  <w:style w:type="character" w:styleId="a6">
    <w:name w:val="Hyperlink"/>
    <w:basedOn w:val="a0"/>
    <w:uiPriority w:val="99"/>
    <w:unhideWhenUsed/>
    <w:rsid w:val="00413FD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2642</Words>
  <Characters>1507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Persuk</dc:creator>
  <cp:lastModifiedBy>User</cp:lastModifiedBy>
  <cp:revision>2</cp:revision>
  <dcterms:created xsi:type="dcterms:W3CDTF">2023-08-30T12:27:00Z</dcterms:created>
  <dcterms:modified xsi:type="dcterms:W3CDTF">2023-08-30T12:27:00Z</dcterms:modified>
</cp:coreProperties>
</file>