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F2" w:rsidRPr="00A87699" w:rsidRDefault="008B19C0" w:rsidP="00A87699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noProof/>
          <w:lang w:val="uk-UA"/>
        </w:rPr>
        <w:t xml:space="preserve">  </w:t>
      </w:r>
      <w:r w:rsidR="00AA6C9E">
        <w:rPr>
          <w:noProof/>
        </w:rPr>
        <w:drawing>
          <wp:inline distT="0" distB="0" distL="0" distR="0" wp14:anchorId="7C00CDA2" wp14:editId="6EB52880">
            <wp:extent cx="1476375" cy="1181100"/>
            <wp:effectExtent l="0" t="0" r="0" b="0"/>
            <wp:docPr id="1" name="Рисунок 1" descr="http://oolc.od.ua/wp-content/uploads/2022/04/%D0%94%D0%B8%D0%B7%D0%B0%D0%B9%D0%BD-%D0%B1%D0%B5%D0%B7-%D0%BD%D0%B0%D0%B7%D0%B2%D0%B0%D0%BD%D0%B8%D1%8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lc.od.ua/wp-content/uploads/2022/04/%D0%94%D0%B8%D0%B7%D0%B0%D0%B9%D0%BD-%D0%B1%D0%B5%D0%B7-%D0%BD%D0%B0%D0%B7%D0%B2%D0%B0%D0%BD%D0%B8%D1%8F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58" cy="118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69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      </w:t>
      </w:r>
      <w:proofErr w:type="spellStart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>Моніторинг</w:t>
      </w:r>
      <w:proofErr w:type="spellEnd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 xml:space="preserve"> </w:t>
      </w:r>
      <w:proofErr w:type="spellStart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>радіаційного</w:t>
      </w:r>
      <w:proofErr w:type="spellEnd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 xml:space="preserve"> фону</w:t>
      </w:r>
    </w:p>
    <w:p w:rsidR="00C37231" w:rsidRPr="00AE5B96" w:rsidRDefault="00C37231" w:rsidP="00A87699">
      <w:pPr>
        <w:shd w:val="clear" w:color="auto" w:fill="F8F8F8"/>
        <w:spacing w:after="0" w:line="315" w:lineRule="atLeast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val="ru-RU"/>
        </w:rPr>
      </w:pPr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    </w:t>
      </w:r>
      <w:r w:rsidR="00A87699">
        <w:rPr>
          <w:rFonts w:ascii="Georgia" w:eastAsia="Times New Roman" w:hAnsi="Georgia" w:cs="Times New Roman"/>
          <w:sz w:val="28"/>
          <w:szCs w:val="28"/>
          <w:lang w:val="ru-RU"/>
        </w:rPr>
        <w:t xml:space="preserve">       </w:t>
      </w:r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На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території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району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продовжується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моніторинг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гамма-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випромінювання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в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пункті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розташування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ВСП.</w:t>
      </w:r>
      <w:r w:rsidRPr="00AE5B96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hAnsi="Georgia"/>
          <w:sz w:val="28"/>
          <w:szCs w:val="28"/>
          <w:shd w:val="clear" w:color="auto" w:fill="FFFFFF"/>
          <w:lang w:val="ru-RU"/>
        </w:rPr>
        <w:t>Протягом</w:t>
      </w:r>
      <w:proofErr w:type="spellEnd"/>
      <w:r w:rsidRPr="00AE5B96">
        <w:rPr>
          <w:rFonts w:ascii="Georgia" w:hAnsi="Georgia"/>
          <w:sz w:val="28"/>
          <w:szCs w:val="28"/>
          <w:shd w:val="clear" w:color="auto" w:fill="FFFFFF"/>
          <w:lang w:val="ru-RU"/>
        </w:rPr>
        <w:t xml:space="preserve"> 7-ми </w:t>
      </w:r>
      <w:proofErr w:type="spellStart"/>
      <w:r w:rsidRPr="00AE5B96">
        <w:rPr>
          <w:rFonts w:ascii="Georgia" w:hAnsi="Georgia"/>
          <w:sz w:val="28"/>
          <w:szCs w:val="28"/>
          <w:shd w:val="clear" w:color="auto" w:fill="FFFFFF"/>
          <w:lang w:val="ru-RU"/>
        </w:rPr>
        <w:t>днів</w:t>
      </w:r>
      <w:proofErr w:type="spellEnd"/>
      <w:r w:rsidRPr="00AE5B96">
        <w:rPr>
          <w:rFonts w:ascii="Georgia" w:hAnsi="Georgi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5B96">
        <w:rPr>
          <w:rFonts w:ascii="Georgia" w:hAnsi="Georgia"/>
          <w:sz w:val="28"/>
          <w:szCs w:val="28"/>
          <w:shd w:val="clear" w:color="auto" w:fill="FFFFFF"/>
          <w:lang w:val="ru-RU"/>
        </w:rPr>
        <w:t>відхилень</w:t>
      </w:r>
      <w:proofErr w:type="spellEnd"/>
      <w:r w:rsidRPr="00AE5B96">
        <w:rPr>
          <w:rFonts w:ascii="Georgia" w:hAnsi="Georgia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AE5B96">
        <w:rPr>
          <w:rFonts w:ascii="Georgia" w:hAnsi="Georgia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AE5B96">
        <w:rPr>
          <w:rFonts w:ascii="Georgia" w:hAnsi="Georgi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5B96">
        <w:rPr>
          <w:rFonts w:ascii="Georgia" w:hAnsi="Georgia"/>
          <w:sz w:val="28"/>
          <w:szCs w:val="28"/>
          <w:shd w:val="clear" w:color="auto" w:fill="FFFFFF"/>
          <w:lang w:val="ru-RU"/>
        </w:rPr>
        <w:t>виявлено</w:t>
      </w:r>
      <w:proofErr w:type="spellEnd"/>
      <w:r w:rsidRPr="00AE5B96">
        <w:rPr>
          <w:rFonts w:ascii="Georgia" w:hAnsi="Georgia"/>
          <w:sz w:val="28"/>
          <w:szCs w:val="28"/>
          <w:shd w:val="clear" w:color="auto" w:fill="FFFFFF"/>
          <w:lang w:val="ru-RU"/>
        </w:rPr>
        <w:t>.</w:t>
      </w:r>
      <w:r w:rsidRPr="00AE5B96">
        <w:rPr>
          <w:rFonts w:ascii="Georgia" w:hAnsi="Georgia" w:cs="Helvetica"/>
          <w:sz w:val="28"/>
          <w:szCs w:val="28"/>
          <w:shd w:val="clear" w:color="auto" w:fill="F8F8F8"/>
          <w:lang w:val="ru-RU"/>
        </w:rPr>
        <w:t xml:space="preserve"> </w:t>
      </w:r>
      <w:r w:rsidR="00A41B14">
        <w:rPr>
          <w:rFonts w:ascii="Georgia" w:eastAsia="Times New Roman" w:hAnsi="Georgia" w:cs="Arial"/>
          <w:sz w:val="28"/>
          <w:szCs w:val="28"/>
          <w:lang w:val="ru-RU"/>
        </w:rPr>
        <w:t xml:space="preserve">Так за </w:t>
      </w:r>
      <w:proofErr w:type="spellStart"/>
      <w:r w:rsidR="00A41B14">
        <w:rPr>
          <w:rFonts w:ascii="Georgia" w:eastAsia="Times New Roman" w:hAnsi="Georgia" w:cs="Arial"/>
          <w:sz w:val="28"/>
          <w:szCs w:val="28"/>
          <w:lang w:val="ru-RU"/>
        </w:rPr>
        <w:t>період</w:t>
      </w:r>
      <w:proofErr w:type="spellEnd"/>
      <w:r w:rsidR="00A41B14">
        <w:rPr>
          <w:rFonts w:ascii="Georgia" w:eastAsia="Times New Roman" w:hAnsi="Georgia" w:cs="Arial"/>
          <w:sz w:val="28"/>
          <w:szCs w:val="28"/>
          <w:lang w:val="ru-RU"/>
        </w:rPr>
        <w:t xml:space="preserve"> з 09.09.2023. по 15.09</w:t>
      </w:r>
      <w:bookmarkStart w:id="0" w:name="_GoBack"/>
      <w:bookmarkEnd w:id="0"/>
      <w:r w:rsidRPr="00AE5B96">
        <w:rPr>
          <w:rFonts w:ascii="Georgia" w:eastAsia="Times New Roman" w:hAnsi="Georgia" w:cs="Arial"/>
          <w:sz w:val="28"/>
          <w:szCs w:val="28"/>
          <w:lang w:val="ru-RU"/>
        </w:rPr>
        <w:t xml:space="preserve">. 2023р.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фахівцями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Надвірнянського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районного </w:t>
      </w:r>
      <w:proofErr w:type="spellStart"/>
      <w:proofErr w:type="gram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відділу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 ДУ</w:t>
      </w:r>
      <w:proofErr w:type="gram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Івано-Франківський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ОЦКПХ МОЗ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України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»</w:t>
      </w:r>
      <w:r w:rsidRPr="00AE5B96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Arial"/>
          <w:sz w:val="28"/>
          <w:szCs w:val="28"/>
          <w:lang w:val="ru-RU"/>
        </w:rPr>
        <w:t>виконано</w:t>
      </w:r>
      <w:proofErr w:type="spellEnd"/>
      <w:r w:rsidRPr="00AE5B96">
        <w:rPr>
          <w:rFonts w:ascii="Georgia" w:eastAsia="Times New Roman" w:hAnsi="Georgia" w:cs="Arial"/>
          <w:sz w:val="28"/>
          <w:szCs w:val="28"/>
          <w:lang w:val="ru-RU"/>
        </w:rPr>
        <w:t xml:space="preserve"> 63 </w:t>
      </w:r>
      <w:proofErr w:type="spellStart"/>
      <w:r w:rsidRPr="00AE5B96">
        <w:rPr>
          <w:rFonts w:ascii="Georgia" w:eastAsia="Times New Roman" w:hAnsi="Georgia" w:cs="Arial"/>
          <w:sz w:val="28"/>
          <w:szCs w:val="28"/>
          <w:lang w:val="ru-RU"/>
        </w:rPr>
        <w:t>вим</w:t>
      </w:r>
      <w:r w:rsidRPr="00AE5B96">
        <w:rPr>
          <w:rFonts w:ascii="Georgia" w:eastAsia="Times New Roman" w:hAnsi="Georgia" w:cs="Arial"/>
          <w:sz w:val="28"/>
          <w:szCs w:val="28"/>
        </w:rPr>
        <w:t>i</w:t>
      </w:r>
      <w:proofErr w:type="spellEnd"/>
      <w:r w:rsidRPr="00AE5B96">
        <w:rPr>
          <w:rFonts w:ascii="Georgia" w:eastAsia="Times New Roman" w:hAnsi="Georgia" w:cs="Arial"/>
          <w:sz w:val="28"/>
          <w:szCs w:val="28"/>
          <w:lang w:val="ru-RU"/>
        </w:rPr>
        <w:t>р</w:t>
      </w:r>
      <w:proofErr w:type="spellStart"/>
      <w:r w:rsidRPr="00AE5B96">
        <w:rPr>
          <w:rFonts w:ascii="Georgia" w:eastAsia="Times New Roman" w:hAnsi="Georgia" w:cs="Arial"/>
          <w:sz w:val="28"/>
          <w:szCs w:val="28"/>
        </w:rPr>
        <w:t>i</w:t>
      </w:r>
      <w:proofErr w:type="spellEnd"/>
      <w:r w:rsidRPr="00AE5B96">
        <w:rPr>
          <w:rFonts w:ascii="Georgia" w:eastAsia="Times New Roman" w:hAnsi="Georgia" w:cs="Arial"/>
          <w:sz w:val="28"/>
          <w:szCs w:val="28"/>
          <w:lang w:val="ru-RU"/>
        </w:rPr>
        <w:t xml:space="preserve">в </w:t>
      </w:r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гама-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випромінювання</w:t>
      </w:r>
      <w:proofErr w:type="spellEnd"/>
      <w:r>
        <w:rPr>
          <w:rFonts w:ascii="Georgia" w:eastAsia="Times New Roman" w:hAnsi="Georgia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Georgia" w:eastAsia="Times New Roman" w:hAnsi="Georgia" w:cs="Arial"/>
          <w:sz w:val="28"/>
          <w:szCs w:val="28"/>
          <w:lang w:val="ru-RU"/>
        </w:rPr>
        <w:t>Показник</w:t>
      </w:r>
      <w:proofErr w:type="spellEnd"/>
      <w:r>
        <w:rPr>
          <w:rFonts w:ascii="Georgia" w:eastAsia="Times New Roman" w:hAnsi="Georgia" w:cs="Arial"/>
          <w:sz w:val="28"/>
          <w:szCs w:val="28"/>
          <w:lang w:val="ru-RU"/>
        </w:rPr>
        <w:t xml:space="preserve"> становить </w:t>
      </w:r>
      <w:proofErr w:type="spellStart"/>
      <w:r>
        <w:rPr>
          <w:rFonts w:ascii="Georgia" w:eastAsia="Times New Roman" w:hAnsi="Georgia" w:cs="Arial"/>
          <w:sz w:val="28"/>
          <w:szCs w:val="28"/>
          <w:lang w:val="ru-RU"/>
        </w:rPr>
        <w:t>від</w:t>
      </w:r>
      <w:proofErr w:type="spellEnd"/>
      <w:r>
        <w:rPr>
          <w:rFonts w:ascii="Georgia" w:eastAsia="Times New Roman" w:hAnsi="Georgia" w:cs="Arial"/>
          <w:sz w:val="28"/>
          <w:szCs w:val="28"/>
          <w:lang w:val="ru-RU"/>
        </w:rPr>
        <w:t xml:space="preserve"> 0,10</w:t>
      </w:r>
      <w:r w:rsidRPr="00AE5B96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Arial"/>
          <w:sz w:val="28"/>
          <w:szCs w:val="28"/>
          <w:lang w:val="ru-RU"/>
        </w:rPr>
        <w:t>мкЗв</w:t>
      </w:r>
      <w:proofErr w:type="spellEnd"/>
      <w:r w:rsidRPr="00AE5B96">
        <w:rPr>
          <w:rFonts w:ascii="Georgia" w:eastAsia="Times New Roman" w:hAnsi="Georgia" w:cs="Arial"/>
          <w:sz w:val="28"/>
          <w:szCs w:val="28"/>
          <w:lang w:val="ru-RU"/>
        </w:rPr>
        <w:t xml:space="preserve">/год до 0,13 </w:t>
      </w:r>
      <w:proofErr w:type="spellStart"/>
      <w:r w:rsidRPr="00AE5B96">
        <w:rPr>
          <w:rFonts w:ascii="Georgia" w:eastAsia="Times New Roman" w:hAnsi="Georgia" w:cs="Arial"/>
          <w:sz w:val="28"/>
          <w:szCs w:val="28"/>
          <w:lang w:val="ru-RU"/>
        </w:rPr>
        <w:t>мкЗв</w:t>
      </w:r>
      <w:proofErr w:type="spellEnd"/>
      <w:r w:rsidRPr="00AE5B96">
        <w:rPr>
          <w:rFonts w:ascii="Georgia" w:eastAsia="Times New Roman" w:hAnsi="Georgia" w:cs="Arial"/>
          <w:sz w:val="28"/>
          <w:szCs w:val="28"/>
          <w:lang w:val="ru-RU"/>
        </w:rPr>
        <w:t xml:space="preserve">/год, </w:t>
      </w:r>
      <w:proofErr w:type="spellStart"/>
      <w:r w:rsidRPr="00AE5B96">
        <w:rPr>
          <w:rFonts w:ascii="Georgia" w:eastAsia="Times New Roman" w:hAnsi="Georgia" w:cs="Arial"/>
          <w:sz w:val="28"/>
          <w:szCs w:val="28"/>
          <w:lang w:val="ru-RU"/>
        </w:rPr>
        <w:t>що</w:t>
      </w:r>
      <w:proofErr w:type="spellEnd"/>
      <w:r w:rsidRPr="00AE5B96">
        <w:rPr>
          <w:rFonts w:ascii="Georgia" w:eastAsia="Times New Roman" w:hAnsi="Georgia" w:cs="Arial"/>
          <w:sz w:val="28"/>
          <w:szCs w:val="28"/>
          <w:lang w:val="ru-RU"/>
        </w:rPr>
        <w:t xml:space="preserve"> не </w:t>
      </w:r>
      <w:proofErr w:type="spellStart"/>
      <w:r w:rsidRPr="00AE5B96">
        <w:rPr>
          <w:rFonts w:ascii="Georgia" w:eastAsia="Times New Roman" w:hAnsi="Georgia" w:cs="Arial"/>
          <w:sz w:val="28"/>
          <w:szCs w:val="28"/>
          <w:lang w:val="ru-RU"/>
        </w:rPr>
        <w:t>перевищує</w:t>
      </w:r>
      <w:proofErr w:type="spellEnd"/>
      <w:r w:rsidRPr="00AE5B96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порогового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значення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природного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радіаційного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фону в межах 0,32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мкЗ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/год.</w:t>
      </w:r>
    </w:p>
    <w:p w:rsidR="00C37231" w:rsidRPr="00AE5B96" w:rsidRDefault="00C37231" w:rsidP="00C37231">
      <w:pPr>
        <w:shd w:val="clear" w:color="auto" w:fill="FFFFFF"/>
        <w:spacing w:before="150" w:after="225" w:line="240" w:lineRule="auto"/>
        <w:jc w:val="both"/>
        <w:rPr>
          <w:rFonts w:ascii="Georgia" w:eastAsia="Times New Roman" w:hAnsi="Georgia" w:cs="Arial"/>
          <w:sz w:val="28"/>
          <w:szCs w:val="28"/>
          <w:lang w:val="ru-RU"/>
        </w:rPr>
      </w:pP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Наведені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дані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свідчать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про те,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що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радіаційний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фон практично на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всій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території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 району</w:t>
      </w:r>
      <w:proofErr w:type="gramEnd"/>
      <w:r w:rsidRPr="00AE5B96">
        <w:rPr>
          <w:rFonts w:ascii="Georgia" w:eastAsia="Times New Roman" w:hAnsi="Georgia" w:cs="Times New Roman"/>
          <w:sz w:val="28"/>
          <w:szCs w:val="28"/>
        </w:rPr>
        <w:t> </w:t>
      </w:r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є</w:t>
      </w:r>
      <w:r w:rsidRPr="00AE5B96">
        <w:rPr>
          <w:rFonts w:ascii="Georgia" w:eastAsia="Times New Roman" w:hAnsi="Georgia" w:cs="Times New Roman"/>
          <w:sz w:val="28"/>
          <w:szCs w:val="28"/>
        </w:rPr>
        <w:t> </w:t>
      </w:r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сталим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</w:rPr>
        <w:t> </w:t>
      </w:r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та</w:t>
      </w:r>
      <w:r w:rsidRPr="00AE5B96">
        <w:rPr>
          <w:rFonts w:ascii="Georgia" w:eastAsia="Times New Roman" w:hAnsi="Georgia" w:cs="Times New Roman"/>
          <w:sz w:val="28"/>
          <w:szCs w:val="28"/>
        </w:rPr>
        <w:t> </w:t>
      </w:r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знаходиться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</w:rPr>
        <w:t> </w:t>
      </w:r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в межах 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допустимих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r w:rsidRPr="00AE5B96">
        <w:rPr>
          <w:rFonts w:ascii="Georgia" w:eastAsia="Times New Roman" w:hAnsi="Georgia" w:cs="Times New Roman"/>
          <w:sz w:val="28"/>
          <w:szCs w:val="28"/>
        </w:rPr>
        <w:t> </w:t>
      </w:r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рівнів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потужності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. За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даними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лабораторних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спостережень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нашими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фахівцями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радіаційна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ситуація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на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території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</w:rPr>
        <w:t> </w:t>
      </w:r>
      <w:r w:rsidRPr="00AE5B96">
        <w:rPr>
          <w:rFonts w:ascii="Georgia" w:eastAsia="Times New Roman" w:hAnsi="Georgia" w:cs="Times New Roman"/>
          <w:sz w:val="28"/>
          <w:szCs w:val="28"/>
          <w:lang w:val="uk-UA"/>
        </w:rPr>
        <w:t>району</w:t>
      </w:r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є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стабільною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і </w:t>
      </w:r>
      <w:proofErr w:type="gram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не 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змінилася</w:t>
      </w:r>
      <w:proofErr w:type="spellEnd"/>
      <w:proofErr w:type="gram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у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порівняні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з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попереднім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звітним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періодом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.</w:t>
      </w:r>
    </w:p>
    <w:p w:rsidR="00C37231" w:rsidRPr="00AE5B96" w:rsidRDefault="00C37231" w:rsidP="00C37231">
      <w:pPr>
        <w:spacing w:before="225" w:after="225" w:line="240" w:lineRule="auto"/>
        <w:textAlignment w:val="baseline"/>
        <w:rPr>
          <w:rFonts w:ascii="Georgia" w:eastAsia="Times New Roman" w:hAnsi="Georgia" w:cs="Times New Roman"/>
          <w:sz w:val="28"/>
          <w:szCs w:val="28"/>
          <w:lang w:val="ru-RU"/>
        </w:rPr>
      </w:pP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Показники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якості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питної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води та атмосферного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повітря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теж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перебувають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в межах </w:t>
      </w:r>
      <w:proofErr w:type="spellStart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норми</w:t>
      </w:r>
      <w:proofErr w:type="spellEnd"/>
      <w:r w:rsidRPr="00AE5B96">
        <w:rPr>
          <w:rFonts w:ascii="Georgia" w:eastAsia="Times New Roman" w:hAnsi="Georgia" w:cs="Times New Roman"/>
          <w:sz w:val="28"/>
          <w:szCs w:val="28"/>
          <w:lang w:val="ru-RU"/>
        </w:rPr>
        <w:t>.</w:t>
      </w:r>
    </w:p>
    <w:p w:rsidR="00C37231" w:rsidRPr="007C2A0F" w:rsidRDefault="00C37231" w:rsidP="007C2A0F">
      <w:pPr>
        <w:shd w:val="clear" w:color="auto" w:fill="FFFFFF"/>
        <w:spacing w:before="150" w:after="225" w:line="240" w:lineRule="auto"/>
        <w:jc w:val="both"/>
        <w:rPr>
          <w:rStyle w:val="aa"/>
          <w:rFonts w:ascii="Georgia" w:eastAsia="Times New Roman" w:hAnsi="Georgia" w:cs="Arial"/>
          <w:i w:val="0"/>
          <w:iCs w:val="0"/>
          <w:sz w:val="28"/>
          <w:szCs w:val="28"/>
          <w:lang w:val="ru-RU"/>
        </w:rPr>
      </w:pPr>
    </w:p>
    <w:p w:rsidR="005D2C67" w:rsidRPr="007C2A0F" w:rsidRDefault="007C2A0F" w:rsidP="005D2C6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sz w:val="28"/>
          <w:szCs w:val="28"/>
          <w:lang w:val="ru-RU"/>
        </w:rPr>
        <w:t xml:space="preserve">       </w:t>
      </w:r>
    </w:p>
    <w:p w:rsidR="00E51864" w:rsidRDefault="007C2A0F" w:rsidP="007C2A0F">
      <w:pPr>
        <w:shd w:val="clear" w:color="auto" w:fill="FFFFFF"/>
        <w:spacing w:after="390" w:line="390" w:lineRule="atLeast"/>
        <w:rPr>
          <w:rFonts w:ascii="Georgia" w:eastAsia="Times New Roman" w:hAnsi="Georgia" w:cs="Times New Roman"/>
          <w:sz w:val="28"/>
          <w:szCs w:val="20"/>
          <w:lang w:val="uk-UA" w:eastAsia="ru-RU"/>
        </w:rPr>
      </w:pPr>
      <w:r>
        <w:rPr>
          <w:rFonts w:ascii="Georgia" w:eastAsia="Times New Roman" w:hAnsi="Georgia" w:cs="Arial"/>
          <w:i/>
          <w:sz w:val="28"/>
          <w:szCs w:val="28"/>
          <w:lang w:val="ru-RU"/>
        </w:rPr>
        <w:t xml:space="preserve">        </w:t>
      </w:r>
      <w:r w:rsidR="00B93C9E" w:rsidRPr="007C2A0F">
        <w:rPr>
          <w:rFonts w:ascii="Georgia" w:eastAsia="Times New Roman" w:hAnsi="Georgia" w:cs="Times New Roman"/>
          <w:sz w:val="28"/>
          <w:szCs w:val="20"/>
          <w:lang w:val="uk-UA" w:eastAsia="ru-RU"/>
        </w:rPr>
        <w:t>Завідувач санітарно-</w:t>
      </w:r>
      <w:r w:rsidRPr="007C2A0F">
        <w:rPr>
          <w:rFonts w:ascii="Georgia" w:eastAsia="Times New Roman" w:hAnsi="Georgia" w:cs="Times New Roman"/>
          <w:sz w:val="28"/>
          <w:szCs w:val="20"/>
          <w:lang w:val="uk-UA" w:eastAsia="ru-RU"/>
        </w:rPr>
        <w:t xml:space="preserve">гігієнічної лабораторії        </w:t>
      </w:r>
      <w:proofErr w:type="spellStart"/>
      <w:r w:rsidRPr="007C2A0F">
        <w:rPr>
          <w:rFonts w:ascii="Georgia" w:eastAsia="Times New Roman" w:hAnsi="Georgia" w:cs="Times New Roman"/>
          <w:sz w:val="28"/>
          <w:szCs w:val="20"/>
          <w:lang w:val="uk-UA" w:eastAsia="ru-RU"/>
        </w:rPr>
        <w:t>О.Втерковська</w:t>
      </w:r>
      <w:proofErr w:type="spellEnd"/>
    </w:p>
    <w:p w:rsidR="0094581D" w:rsidRPr="0094581D" w:rsidRDefault="0094581D" w:rsidP="007C2A0F">
      <w:pPr>
        <w:shd w:val="clear" w:color="auto" w:fill="FFFFFF"/>
        <w:spacing w:after="390" w:line="390" w:lineRule="atLeast"/>
        <w:rPr>
          <w:rFonts w:ascii="Georgia" w:eastAsia="Times New Roman" w:hAnsi="Georgia" w:cs="Times New Roman"/>
          <w:sz w:val="28"/>
          <w:szCs w:val="20"/>
          <w:lang w:val="ru-RU" w:eastAsia="ru-RU"/>
        </w:rPr>
      </w:pPr>
    </w:p>
    <w:sectPr w:rsidR="0094581D" w:rsidRPr="0094581D" w:rsidSect="00E40E57">
      <w:pgSz w:w="12240" w:h="15840"/>
      <w:pgMar w:top="1560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177"/>
    <w:multiLevelType w:val="multilevel"/>
    <w:tmpl w:val="20E6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D1919"/>
    <w:multiLevelType w:val="hybridMultilevel"/>
    <w:tmpl w:val="632019D2"/>
    <w:lvl w:ilvl="0" w:tplc="A3DE1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04BAA"/>
    <w:multiLevelType w:val="hybridMultilevel"/>
    <w:tmpl w:val="E9DC4988"/>
    <w:lvl w:ilvl="0" w:tplc="A89CE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5538"/>
    <w:multiLevelType w:val="hybridMultilevel"/>
    <w:tmpl w:val="BB62147A"/>
    <w:lvl w:ilvl="0" w:tplc="45A06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4018"/>
    <w:multiLevelType w:val="multilevel"/>
    <w:tmpl w:val="404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15FB6"/>
    <w:multiLevelType w:val="hybridMultilevel"/>
    <w:tmpl w:val="F21E18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D0E7CBE">
      <w:start w:val="4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60FB3D2B"/>
    <w:multiLevelType w:val="multilevel"/>
    <w:tmpl w:val="BA8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DD708C"/>
    <w:multiLevelType w:val="multilevel"/>
    <w:tmpl w:val="E95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D62BA"/>
    <w:multiLevelType w:val="multilevel"/>
    <w:tmpl w:val="A548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562B"/>
    <w:rsid w:val="00013422"/>
    <w:rsid w:val="00013CB9"/>
    <w:rsid w:val="000366B3"/>
    <w:rsid w:val="000565D1"/>
    <w:rsid w:val="000B2CAB"/>
    <w:rsid w:val="00145F9A"/>
    <w:rsid w:val="00146E83"/>
    <w:rsid w:val="0018698F"/>
    <w:rsid w:val="001A6568"/>
    <w:rsid w:val="001B43FC"/>
    <w:rsid w:val="001B6DCF"/>
    <w:rsid w:val="001C6661"/>
    <w:rsid w:val="001F64EF"/>
    <w:rsid w:val="001F70F3"/>
    <w:rsid w:val="00207DBF"/>
    <w:rsid w:val="0023015F"/>
    <w:rsid w:val="00230508"/>
    <w:rsid w:val="00234D68"/>
    <w:rsid w:val="00252877"/>
    <w:rsid w:val="002542AD"/>
    <w:rsid w:val="00264335"/>
    <w:rsid w:val="002C5723"/>
    <w:rsid w:val="003207AD"/>
    <w:rsid w:val="00362373"/>
    <w:rsid w:val="00391EB9"/>
    <w:rsid w:val="003C0222"/>
    <w:rsid w:val="003D5D24"/>
    <w:rsid w:val="003F2C6D"/>
    <w:rsid w:val="004125C6"/>
    <w:rsid w:val="00457E63"/>
    <w:rsid w:val="00477B5D"/>
    <w:rsid w:val="004A0679"/>
    <w:rsid w:val="004A7498"/>
    <w:rsid w:val="004D6FE8"/>
    <w:rsid w:val="004E0D47"/>
    <w:rsid w:val="005103D3"/>
    <w:rsid w:val="005515AA"/>
    <w:rsid w:val="00575A1A"/>
    <w:rsid w:val="005B1F1F"/>
    <w:rsid w:val="005D2506"/>
    <w:rsid w:val="005D2A3F"/>
    <w:rsid w:val="005D2C67"/>
    <w:rsid w:val="005E6D15"/>
    <w:rsid w:val="006349D0"/>
    <w:rsid w:val="00640768"/>
    <w:rsid w:val="00644D09"/>
    <w:rsid w:val="00673E41"/>
    <w:rsid w:val="0068512B"/>
    <w:rsid w:val="006A2BEB"/>
    <w:rsid w:val="00700670"/>
    <w:rsid w:val="007170D0"/>
    <w:rsid w:val="007402AE"/>
    <w:rsid w:val="007A5B60"/>
    <w:rsid w:val="007C2A0F"/>
    <w:rsid w:val="007D6A4F"/>
    <w:rsid w:val="007F4B9E"/>
    <w:rsid w:val="007F4F70"/>
    <w:rsid w:val="007F53C1"/>
    <w:rsid w:val="008056E7"/>
    <w:rsid w:val="00841322"/>
    <w:rsid w:val="0084312F"/>
    <w:rsid w:val="00850BC5"/>
    <w:rsid w:val="0088272A"/>
    <w:rsid w:val="008B19C0"/>
    <w:rsid w:val="009059BB"/>
    <w:rsid w:val="00911D47"/>
    <w:rsid w:val="00915AA9"/>
    <w:rsid w:val="0094581D"/>
    <w:rsid w:val="00952F51"/>
    <w:rsid w:val="00997585"/>
    <w:rsid w:val="009C359F"/>
    <w:rsid w:val="009D29FE"/>
    <w:rsid w:val="009D537B"/>
    <w:rsid w:val="00A058C4"/>
    <w:rsid w:val="00A266D7"/>
    <w:rsid w:val="00A41B14"/>
    <w:rsid w:val="00A4269E"/>
    <w:rsid w:val="00A87699"/>
    <w:rsid w:val="00A9774B"/>
    <w:rsid w:val="00AA1084"/>
    <w:rsid w:val="00AA6C9E"/>
    <w:rsid w:val="00AD2EC4"/>
    <w:rsid w:val="00B85D18"/>
    <w:rsid w:val="00B91790"/>
    <w:rsid w:val="00B93C9E"/>
    <w:rsid w:val="00BA659F"/>
    <w:rsid w:val="00BB2285"/>
    <w:rsid w:val="00BE0DD0"/>
    <w:rsid w:val="00BF6200"/>
    <w:rsid w:val="00C03FFE"/>
    <w:rsid w:val="00C04914"/>
    <w:rsid w:val="00C04F1E"/>
    <w:rsid w:val="00C151B0"/>
    <w:rsid w:val="00C37231"/>
    <w:rsid w:val="00C51CCA"/>
    <w:rsid w:val="00C553AA"/>
    <w:rsid w:val="00C64C02"/>
    <w:rsid w:val="00C9255F"/>
    <w:rsid w:val="00CB4B65"/>
    <w:rsid w:val="00CC7A7F"/>
    <w:rsid w:val="00CD0472"/>
    <w:rsid w:val="00CE15E6"/>
    <w:rsid w:val="00CE765A"/>
    <w:rsid w:val="00CF5219"/>
    <w:rsid w:val="00D57A68"/>
    <w:rsid w:val="00DA74D8"/>
    <w:rsid w:val="00DD380D"/>
    <w:rsid w:val="00DE0EE5"/>
    <w:rsid w:val="00E4087B"/>
    <w:rsid w:val="00E40E57"/>
    <w:rsid w:val="00E4562B"/>
    <w:rsid w:val="00E51601"/>
    <w:rsid w:val="00E51864"/>
    <w:rsid w:val="00E51FFB"/>
    <w:rsid w:val="00E67A88"/>
    <w:rsid w:val="00F131EE"/>
    <w:rsid w:val="00F134C1"/>
    <w:rsid w:val="00F32742"/>
    <w:rsid w:val="00F53873"/>
    <w:rsid w:val="00F816EB"/>
    <w:rsid w:val="00FA3E3E"/>
    <w:rsid w:val="00FA6446"/>
    <w:rsid w:val="00FB75F2"/>
    <w:rsid w:val="00FC3258"/>
    <w:rsid w:val="00FD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8112"/>
  <w15:docId w15:val="{BD03206B-5B0A-44F7-B225-B826D53B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4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54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D5D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B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146E83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5D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1F64EF"/>
    <w:rPr>
      <w:i/>
      <w:iCs/>
    </w:rPr>
  </w:style>
  <w:style w:type="character" w:styleId="ab">
    <w:name w:val="Strong"/>
    <w:basedOn w:val="a0"/>
    <w:uiPriority w:val="22"/>
    <w:qFormat/>
    <w:rsid w:val="00575A1A"/>
    <w:rPr>
      <w:b/>
      <w:bCs/>
    </w:rPr>
  </w:style>
  <w:style w:type="paragraph" w:customStyle="1" w:styleId="mm8nw">
    <w:name w:val="mm8nw"/>
    <w:basedOn w:val="a"/>
    <w:rsid w:val="0055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a0"/>
    <w:rsid w:val="0055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1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77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08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2534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  <w:divsChild>
            <w:div w:id="17810739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781">
          <w:marLeft w:val="0"/>
          <w:marRight w:val="0"/>
          <w:marTop w:val="0"/>
          <w:marBottom w:val="0"/>
          <w:divBdr>
            <w:top w:val="single" w:sz="48" w:space="23" w:color="F0F0F0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194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3960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880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3156A3"/>
                    <w:right w:val="none" w:sz="0" w:space="0" w:color="auto"/>
                  </w:divBdr>
                </w:div>
                <w:div w:id="18132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42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5260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107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631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20427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1807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608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</w:divsChild>
            </w:div>
            <w:div w:id="17955159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33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1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cp:lastPrinted>2021-08-04T11:28:00Z</cp:lastPrinted>
  <dcterms:created xsi:type="dcterms:W3CDTF">2021-08-04T08:22:00Z</dcterms:created>
  <dcterms:modified xsi:type="dcterms:W3CDTF">2023-09-14T07:14:00Z</dcterms:modified>
</cp:coreProperties>
</file>