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77E" w:rsidRPr="00F617CC" w:rsidRDefault="00F8158D">
      <w:pPr>
        <w:pStyle w:val="a4"/>
        <w:spacing w:before="20" w:line="264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auto"/>
          <w:sz w:val="40"/>
          <w:szCs w:val="40"/>
          <w:shd w:val="clear" w:color="auto" w:fill="FFFFFF"/>
        </w:rPr>
      </w:pPr>
      <w:r w:rsidRPr="00F617CC">
        <w:rPr>
          <w:rFonts w:ascii="Times New Roman" w:hAnsi="Times New Roman"/>
          <w:b/>
          <w:bCs/>
          <w:i/>
          <w:iCs/>
          <w:color w:val="auto"/>
          <w:sz w:val="40"/>
          <w:szCs w:val="40"/>
          <w:shd w:val="clear" w:color="auto" w:fill="FFFFFF"/>
        </w:rPr>
        <w:t>Міжнародний день глухих</w:t>
      </w:r>
      <w:r w:rsidR="000C6920">
        <w:rPr>
          <w:rFonts w:ascii="Times New Roman" w:eastAsia="Times New Roman" w:hAnsi="Times New Roman" w:cs="Times New Roman"/>
          <w:b/>
          <w:bCs/>
          <w:i/>
          <w:iCs/>
          <w:noProof/>
          <w:color w:val="auto"/>
          <w:sz w:val="40"/>
          <w:szCs w:val="40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75pt;height:276.75pt">
            <v:imagedata r:id="rId6" o:title="Рисунок1"/>
          </v:shape>
        </w:pict>
      </w:r>
    </w:p>
    <w:p w:rsidR="00AF377E" w:rsidRPr="00F617CC" w:rsidRDefault="00F8158D">
      <w:pPr>
        <w:pStyle w:val="a4"/>
        <w:spacing w:before="20" w:line="264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F617CC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ab/>
        <w:t>Щорічно у вересні відзначається</w:t>
      </w:r>
      <w:r w:rsidRPr="00F617C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Міжнародний день глухих,  який започаткований в 1951 році і </w:t>
      </w:r>
      <w:proofErr w:type="spellStart"/>
      <w:r w:rsidRPr="00F617CC">
        <w:rPr>
          <w:rFonts w:ascii="Times New Roman" w:hAnsi="Times New Roman"/>
          <w:color w:val="auto"/>
          <w:sz w:val="28"/>
          <w:szCs w:val="28"/>
          <w:shd w:val="clear" w:color="auto" w:fill="FFFFFF"/>
          <w:lang w:val="ru-RU"/>
        </w:rPr>
        <w:t>присвяч</w:t>
      </w:r>
      <w:r w:rsidRPr="00F617C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ений</w:t>
      </w:r>
      <w:proofErr w:type="spellEnd"/>
      <w:r w:rsidRPr="00F617C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усім людям, котрі мають проблеми зі слухом, а також усім небайдужим до цієї проблеми. В усьому світі в цей день організовують благодійні акції, концерти, конференції за участі людей з порушеннями слуху, заходи з вивчення мови жестів та ін.</w:t>
      </w:r>
    </w:p>
    <w:p w:rsidR="00AF377E" w:rsidRPr="00F617CC" w:rsidRDefault="00F8158D">
      <w:pPr>
        <w:pStyle w:val="a4"/>
        <w:spacing w:before="20" w:line="264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F617CC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ab/>
        <w:t>Згідно даних Всесвітньої федерації глухих</w:t>
      </w:r>
      <w:r w:rsidRPr="00F617C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, різні п</w:t>
      </w:r>
      <w:r w:rsidR="00F617CC" w:rsidRPr="00F617C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о</w:t>
      </w:r>
      <w:r w:rsidRPr="00F617C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рушення слуху виявляються у кожного дев’ятого жителя планети. Головними причинами втрати слуху в сучасному світі є хвороби і травми. Через це велика кількість людей народжуються уже </w:t>
      </w:r>
      <w:proofErr w:type="spellStart"/>
      <w:r w:rsidRPr="00F617C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нечуючими</w:t>
      </w:r>
      <w:proofErr w:type="spellEnd"/>
      <w:r w:rsidRPr="00F617C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. В Україні сьогодні налічується близько 60 тисяч </w:t>
      </w:r>
      <w:proofErr w:type="spellStart"/>
      <w:r w:rsidRPr="00F617C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нечуючих</w:t>
      </w:r>
      <w:proofErr w:type="spellEnd"/>
      <w:r w:rsidRPr="00F617C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людей.</w:t>
      </w:r>
    </w:p>
    <w:p w:rsidR="00AF377E" w:rsidRPr="00F617CC" w:rsidRDefault="00F8158D">
      <w:pPr>
        <w:pStyle w:val="a4"/>
        <w:spacing w:before="20" w:line="264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F617CC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ab/>
        <w:t xml:space="preserve">Вперше увагу на цю проблему звернув французький абат де </w:t>
      </w:r>
      <w:proofErr w:type="spellStart"/>
      <w:r w:rsidRPr="00F617CC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>л’Епе</w:t>
      </w:r>
      <w:proofErr w:type="spellEnd"/>
      <w:r w:rsidRPr="00F617CC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в Парижі в </w:t>
      </w:r>
      <w:r w:rsidRPr="00F617C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1760 році, відкривши школу, де глухі навчалися спілкуватися за допомогою міміки та </w:t>
      </w:r>
      <w:hyperlink r:id="rId7" w:history="1">
        <w:r w:rsidRPr="00F617CC">
          <w:rPr>
            <w:rFonts w:ascii="Times New Roman" w:hAnsi="Times New Roman"/>
            <w:color w:val="auto"/>
            <w:sz w:val="28"/>
            <w:szCs w:val="28"/>
            <w:shd w:val="clear" w:color="auto" w:fill="FFFFFF"/>
          </w:rPr>
          <w:t>жестів</w:t>
        </w:r>
      </w:hyperlink>
      <w:r w:rsidRPr="00F617C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. У вересні 1951 року в Римі була створена Всесвітня федерація глухих, а у 1958 році за сприяння ООН з метою підтримки глухих людей, захисту їх прав, був оголошений Міжнародний день глухих. Україна, як член ООН, ЮНЕСКО, ВООЗ та МОП, в 1959 році приєдналась до Всесвітньої федерації глухих.</w:t>
      </w:r>
    </w:p>
    <w:p w:rsidR="00AF377E" w:rsidRPr="00F617CC" w:rsidRDefault="00F8158D">
      <w:pPr>
        <w:pStyle w:val="a4"/>
        <w:spacing w:before="20" w:line="264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F617CC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ab/>
        <w:t>У сучасному світі г</w:t>
      </w:r>
      <w:r w:rsidRPr="00F617C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лухота не є перепоною для встановлення товариських стосунків або нових знайомств. Люди з порушеннями слуху спілкуються по-особливому — мовою жестів та погляду, яку було розроблено в 50-х роках минулого століття.</w:t>
      </w:r>
      <w:r w:rsidRPr="00F617CC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br/>
      </w:r>
      <w:r w:rsidRPr="00F617CC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ab/>
      </w:r>
      <w:r w:rsidRPr="00F617C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Багато з глухих людей стали видатними особами. Наприклад, усім відомий композитор </w:t>
      </w:r>
      <w:hyperlink r:id="rId8" w:history="1">
        <w:r w:rsidRPr="00F617CC">
          <w:rPr>
            <w:rFonts w:ascii="Times New Roman" w:hAnsi="Times New Roman"/>
            <w:color w:val="auto"/>
            <w:sz w:val="28"/>
            <w:szCs w:val="28"/>
            <w:shd w:val="clear" w:color="auto" w:fill="FFFFFF"/>
            <w:lang w:val="ru-RU"/>
          </w:rPr>
          <w:t>Бетховен</w:t>
        </w:r>
      </w:hyperlink>
      <w:r w:rsidRPr="00F617C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, письменник </w:t>
      </w:r>
      <w:hyperlink r:id="rId9" w:history="1">
        <w:r w:rsidRPr="00F617CC">
          <w:rPr>
            <w:rFonts w:ascii="Times New Roman" w:hAnsi="Times New Roman"/>
            <w:color w:val="auto"/>
            <w:sz w:val="28"/>
            <w:szCs w:val="28"/>
            <w:shd w:val="clear" w:color="auto" w:fill="FFFFFF"/>
            <w:lang w:val="ru-RU"/>
          </w:rPr>
          <w:t>Жан</w:t>
        </w:r>
        <w:r w:rsidRPr="00F617CC">
          <w:rPr>
            <w:rFonts w:ascii="Times New Roman" w:hAnsi="Times New Roman"/>
            <w:color w:val="auto"/>
            <w:sz w:val="28"/>
            <w:szCs w:val="28"/>
            <w:shd w:val="clear" w:color="auto" w:fill="FFFFFF"/>
          </w:rPr>
          <w:t>-</w:t>
        </w:r>
        <w:r w:rsidRPr="00F617CC">
          <w:rPr>
            <w:rFonts w:ascii="Times New Roman" w:hAnsi="Times New Roman"/>
            <w:color w:val="auto"/>
            <w:sz w:val="28"/>
            <w:szCs w:val="28"/>
            <w:shd w:val="clear" w:color="auto" w:fill="FFFFFF"/>
            <w:lang w:val="ru-RU"/>
          </w:rPr>
          <w:t>Жак Руссо</w:t>
        </w:r>
      </w:hyperlink>
      <w:r w:rsidRPr="00F617C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, художник </w:t>
      </w:r>
      <w:proofErr w:type="spellStart"/>
      <w:r w:rsidRPr="00F617C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Антоніо</w:t>
      </w:r>
      <w:proofErr w:type="spellEnd"/>
      <w:r w:rsidRPr="00F617C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</w:t>
      </w:r>
      <w:r w:rsidRPr="00F617C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lastRenderedPageBreak/>
        <w:t xml:space="preserve">Станіолі, письменник </w:t>
      </w:r>
      <w:hyperlink r:id="rId10" w:history="1">
        <w:r w:rsidRPr="00F617CC">
          <w:rPr>
            <w:rFonts w:ascii="Times New Roman" w:hAnsi="Times New Roman"/>
            <w:color w:val="auto"/>
            <w:sz w:val="28"/>
            <w:szCs w:val="28"/>
            <w:shd w:val="clear" w:color="auto" w:fill="FFFFFF"/>
          </w:rPr>
          <w:t>Віктор Гюго</w:t>
        </w:r>
      </w:hyperlink>
      <w:r w:rsidRPr="00F617C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. Ці люди зробили великий внесок в культурну спадщину людства. </w:t>
      </w:r>
    </w:p>
    <w:p w:rsidR="00AF377E" w:rsidRPr="00F617CC" w:rsidRDefault="00F8158D">
      <w:pPr>
        <w:pStyle w:val="a4"/>
        <w:spacing w:before="20" w:line="264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F617CC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ab/>
        <w:t>Викликають захоплення та повагу люди</w:t>
      </w:r>
      <w:r w:rsidRPr="00F617C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, котрі, не зважаючи на хворобу, виявляють мужність і силу волі для того, щоб відчувати радість буття, приносять користь близьким та суспільству.</w:t>
      </w:r>
    </w:p>
    <w:p w:rsidR="00AF377E" w:rsidRPr="00F617CC" w:rsidRDefault="00AF377E">
      <w:pPr>
        <w:pStyle w:val="a4"/>
        <w:spacing w:before="20" w:line="264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:rsidR="00AF377E" w:rsidRPr="00F617CC" w:rsidRDefault="00AF377E">
      <w:pPr>
        <w:pStyle w:val="a4"/>
        <w:spacing w:before="0" w:after="400"/>
        <w:jc w:val="center"/>
        <w:rPr>
          <w:rFonts w:ascii="Helvetica Light" w:eastAsia="Helvetica Light" w:hAnsi="Helvetica Light" w:cs="Helvetica Light"/>
          <w:color w:val="auto"/>
          <w:sz w:val="32"/>
          <w:szCs w:val="32"/>
        </w:rPr>
      </w:pPr>
    </w:p>
    <w:p w:rsidR="00AF377E" w:rsidRDefault="00AF377E">
      <w:pPr>
        <w:pStyle w:val="a4"/>
        <w:spacing w:before="20" w:line="264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AF377E" w:rsidRDefault="00AF377E">
      <w:pPr>
        <w:pStyle w:val="a4"/>
        <w:spacing w:before="20" w:line="264" w:lineRule="auto"/>
        <w:jc w:val="both"/>
      </w:pPr>
    </w:p>
    <w:sectPr w:rsidR="00AF377E" w:rsidSect="00AF377E">
      <w:headerReference w:type="default" r:id="rId11"/>
      <w:footerReference w:type="default" r:id="rId12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2880" w:rsidRDefault="00542880" w:rsidP="00AF377E">
      <w:r>
        <w:separator/>
      </w:r>
    </w:p>
  </w:endnote>
  <w:endnote w:type="continuationSeparator" w:id="0">
    <w:p w:rsidR="00542880" w:rsidRDefault="00542880" w:rsidP="00AF37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Helvetica Light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377E" w:rsidRDefault="00AF377E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2880" w:rsidRDefault="00542880" w:rsidP="00AF377E">
      <w:r>
        <w:separator/>
      </w:r>
    </w:p>
  </w:footnote>
  <w:footnote w:type="continuationSeparator" w:id="0">
    <w:p w:rsidR="00542880" w:rsidRDefault="00542880" w:rsidP="00AF37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377E" w:rsidRDefault="00AF377E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F377E"/>
    <w:rsid w:val="000C6920"/>
    <w:rsid w:val="002A60CF"/>
    <w:rsid w:val="00542880"/>
    <w:rsid w:val="00AF377E"/>
    <w:rsid w:val="00F617CC"/>
    <w:rsid w:val="00F81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uk-UA" w:eastAsia="uk-U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F377E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F377E"/>
    <w:rPr>
      <w:u w:val="single"/>
    </w:rPr>
  </w:style>
  <w:style w:type="table" w:customStyle="1" w:styleId="TableNormal">
    <w:name w:val="Table Normal"/>
    <w:rsid w:val="00AF377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Стандартний"/>
    <w:rsid w:val="00AF377E"/>
    <w:pPr>
      <w:spacing w:before="160"/>
    </w:pPr>
    <w:rPr>
      <w:rFonts w:ascii="Helvetica Neue" w:hAnsi="Helvetica Neue" w:cs="Arial Unicode MS"/>
      <w:color w:val="000000"/>
      <w:sz w:val="24"/>
      <w:szCs w:val="24"/>
      <w:shd w:val="n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ytoday.ua/podiya/liudvih-van-betkhoven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daytoday.ua/podiya/mizhnarodnyy-den-zhestovykh-mov/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s://daytoday.ua/podiya/viktor-hiugo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daytoday.ua/podiya/zhan-zhak-russo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1295</Words>
  <Characters>739</Characters>
  <Application>Microsoft Office Word</Application>
  <DocSecurity>0</DocSecurity>
  <Lines>6</Lines>
  <Paragraphs>4</Paragraphs>
  <ScaleCrop>false</ScaleCrop>
  <Company>office 2007 rus ent:</Company>
  <LinksUpToDate>false</LinksUpToDate>
  <CharactersWithSpaces>2030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2023-09-26T07:34:00Z</dcterms:created>
  <dcterms:modified xsi:type="dcterms:W3CDTF">2023-09-29T11:45:00Z</dcterms:modified>
</cp:coreProperties>
</file>