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3" w:rsidRDefault="008B19C0" w:rsidP="00477B5D">
      <w:pPr>
        <w:shd w:val="clear" w:color="auto" w:fill="FFFFFF"/>
        <w:spacing w:after="210" w:line="240" w:lineRule="auto"/>
        <w:rPr>
          <w:noProof/>
          <w:lang w:val="uk-UA"/>
        </w:rPr>
      </w:pPr>
      <w:r>
        <w:rPr>
          <w:noProof/>
          <w:lang w:val="uk-UA"/>
        </w:rPr>
        <w:t xml:space="preserve">                </w:t>
      </w:r>
      <w:r w:rsidR="00FE7503">
        <w:rPr>
          <w:noProof/>
          <w:lang w:val="uk-UA"/>
        </w:rPr>
        <w:t xml:space="preserve">                     </w:t>
      </w:r>
    </w:p>
    <w:p w:rsidR="00FE7503" w:rsidRDefault="00B13EA3" w:rsidP="00477B5D">
      <w:pPr>
        <w:shd w:val="clear" w:color="auto" w:fill="FFFFFF"/>
        <w:spacing w:after="210" w:line="240" w:lineRule="auto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29325" cy="4000500"/>
            <wp:effectExtent l="19050" t="0" r="9525" b="0"/>
            <wp:docPr id="2" name="Рисунок 1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66" w:rsidRPr="00174046" w:rsidRDefault="00FE7503" w:rsidP="00B13EA3">
      <w:pPr>
        <w:spacing w:before="450" w:after="450" w:line="240" w:lineRule="auto"/>
        <w:textAlignment w:val="baseline"/>
        <w:outlineLvl w:val="0"/>
        <w:rPr>
          <w:rFonts w:ascii="Georgia" w:eastAsia="Times New Roman" w:hAnsi="Georgia" w:cs="Arial"/>
          <w:color w:val="000000"/>
          <w:sz w:val="28"/>
          <w:szCs w:val="28"/>
          <w:lang w:val="ru-RU"/>
        </w:rPr>
      </w:pPr>
      <w:r>
        <w:rPr>
          <w:noProof/>
          <w:lang w:val="uk-UA"/>
        </w:rPr>
        <w:t xml:space="preserve">                                       </w:t>
      </w:r>
      <w:r w:rsidR="008B19C0" w:rsidRPr="00BA1066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   </w:t>
      </w:r>
      <w:r w:rsidR="001A6568" w:rsidRPr="00BA1066"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 w:rsidR="00BA1066" w:rsidRPr="00BA1066">
        <w:rPr>
          <w:rFonts w:ascii="Georgia" w:hAnsi="Georgia"/>
          <w:sz w:val="28"/>
          <w:szCs w:val="28"/>
          <w:lang w:val="uk-UA"/>
        </w:rPr>
        <w:t xml:space="preserve"> </w:t>
      </w:r>
      <w:r w:rsidR="00BA1066" w:rsidRPr="00BA1066">
        <w:rPr>
          <w:rFonts w:ascii="Georgia" w:eastAsia="Times New Roman" w:hAnsi="Georgia" w:cs="Times New Roman"/>
          <w:color w:val="323232"/>
          <w:sz w:val="28"/>
          <w:szCs w:val="28"/>
          <w:lang w:val="uk-UA"/>
        </w:rPr>
        <w:t>Фахівцями Надвірнянського структурного підрозділу  ДУ "Іван</w:t>
      </w:r>
      <w:r w:rsidR="007F7DAF">
        <w:rPr>
          <w:rFonts w:ascii="Georgia" w:eastAsia="Times New Roman" w:hAnsi="Georgia" w:cs="Times New Roman"/>
          <w:color w:val="323232"/>
          <w:sz w:val="28"/>
          <w:szCs w:val="28"/>
          <w:lang w:val="uk-UA"/>
        </w:rPr>
        <w:t xml:space="preserve">о-Франківський ОЦКПХ МОЗ </w:t>
      </w:r>
      <w:r w:rsidR="00BA1066" w:rsidRPr="00BA1066">
        <w:rPr>
          <w:rFonts w:ascii="Georgia" w:eastAsia="Times New Roman" w:hAnsi="Georgia" w:cs="Times New Roman"/>
          <w:color w:val="323232"/>
          <w:sz w:val="28"/>
          <w:szCs w:val="28"/>
          <w:lang w:val="uk-UA"/>
        </w:rPr>
        <w:t>"  продовжується моніторинг гамма-випромінювання в наявних моніторингових точках</w:t>
      </w:r>
      <w:r w:rsidR="007F7DAF">
        <w:rPr>
          <w:rFonts w:ascii="Georgia" w:eastAsia="Times New Roman" w:hAnsi="Georgia" w:cs="Times New Roman"/>
          <w:color w:val="323232"/>
          <w:sz w:val="28"/>
          <w:szCs w:val="28"/>
          <w:lang w:val="uk-UA"/>
        </w:rPr>
        <w:t xml:space="preserve"> </w:t>
      </w:r>
      <w:r w:rsidR="00BA1066" w:rsidRPr="00BA1066">
        <w:rPr>
          <w:rFonts w:ascii="Georgia" w:eastAsia="Times New Roman" w:hAnsi="Georgia" w:cs="Times New Roman"/>
          <w:color w:val="323232"/>
          <w:sz w:val="28"/>
          <w:szCs w:val="28"/>
          <w:lang w:val="uk-UA"/>
        </w:rPr>
        <w:t>(</w:t>
      </w:r>
      <w:r w:rsidR="00BA1066" w:rsidRPr="00BA1066">
        <w:rPr>
          <w:rFonts w:ascii="Georgia" w:eastAsia="Times New Roman" w:hAnsi="Georgia" w:cs="Times New Roman"/>
          <w:color w:val="000000" w:themeColor="text1"/>
          <w:sz w:val="28"/>
          <w:szCs w:val="28"/>
          <w:lang w:val="uk-UA"/>
        </w:rPr>
        <w:t>пункт розташування ВСП), а також відслідковуються вибірково рівні гамма-фону на території Надвірнянського району.</w:t>
      </w:r>
      <w:r w:rsidR="00174046">
        <w:rPr>
          <w:rFonts w:ascii="Georgia" w:eastAsia="Times New Roman" w:hAnsi="Georgia" w:cs="Times New Roman"/>
          <w:color w:val="000000" w:themeColor="text1"/>
          <w:sz w:val="28"/>
          <w:szCs w:val="28"/>
          <w:lang w:val="uk-UA"/>
        </w:rPr>
        <w:t xml:space="preserve"> </w:t>
      </w:r>
      <w:r w:rsidR="00174046">
        <w:rPr>
          <w:rFonts w:ascii="Georgia" w:eastAsia="Times New Roman" w:hAnsi="Georgia" w:cs="Times New Roman"/>
          <w:color w:val="222222"/>
          <w:sz w:val="28"/>
          <w:szCs w:val="28"/>
          <w:lang w:val="uk-UA"/>
        </w:rPr>
        <w:t>У квітні місяці  було проведено 270</w:t>
      </w:r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uk-UA"/>
        </w:rPr>
        <w:t xml:space="preserve"> вимірювань гама-випромінювання в  контрольній точці  спостереження.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Мінімальні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значення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гама-фону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 на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території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Надвірнянського району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становлять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0</w:t>
      </w:r>
      <w:r w:rsidR="007F7DAF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,</w:t>
      </w:r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10-0</w:t>
      </w:r>
      <w:r w:rsidR="007F7DAF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,</w:t>
      </w:r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11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мкЗ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/год</w:t>
      </w:r>
      <w:proofErr w:type="gram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,</w:t>
      </w:r>
      <w:proofErr w:type="gram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максимальні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r w:rsidR="007F7DAF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-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знаходяться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в межах 0</w:t>
      </w:r>
      <w:r w:rsidR="007F7DAF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,</w:t>
      </w:r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12-0</w:t>
      </w:r>
      <w:r w:rsidR="007F7DAF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,</w:t>
      </w:r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13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мк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/год.,</w:t>
      </w:r>
      <w:r w:rsidR="007F7DAF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що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не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перевищує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порогового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значення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природного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радіаційного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фону в межах 0,32 </w:t>
      </w:r>
      <w:proofErr w:type="spellStart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мкЗ</w:t>
      </w:r>
      <w:proofErr w:type="spellEnd"/>
      <w:r w:rsidR="00BA1066"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/год.</w:t>
      </w:r>
      <w:r w:rsidR="00174046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   </w:t>
      </w:r>
    </w:p>
    <w:p w:rsidR="00174046" w:rsidRDefault="00BA1066" w:rsidP="008E6047">
      <w:pPr>
        <w:shd w:val="clear" w:color="auto" w:fill="FFFFFF"/>
        <w:spacing w:after="390" w:line="240" w:lineRule="auto"/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</w:pPr>
      <w:bookmarkStart w:id="0" w:name="_GoBack"/>
      <w:bookmarkEnd w:id="0"/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Наведені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дані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св</w:t>
      </w:r>
      <w:proofErr w:type="gram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ідчать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про те,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що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радіаційний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фон практично на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всій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території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 району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є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сталим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та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знаходиться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в межах 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допустимих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рівнів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потужності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. За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даними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лабораторних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спостережень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нашими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спеціалістами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радіаційна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ситуація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на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контрольованій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території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є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стабільною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і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не 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змінилася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у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порівняні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з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попереднім</w:t>
      </w:r>
      <w:proofErr w:type="spellEnd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A1066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звіт</w:t>
      </w:r>
      <w:r w:rsidR="008E6047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ним</w:t>
      </w:r>
      <w:proofErr w:type="spellEnd"/>
      <w:r w:rsidR="008E6047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8E6047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>періодом</w:t>
      </w:r>
      <w:proofErr w:type="spellEnd"/>
      <w:r w:rsidR="008E6047"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t xml:space="preserve">. </w:t>
      </w:r>
    </w:p>
    <w:p w:rsidR="00BA1066" w:rsidRPr="008E6047" w:rsidRDefault="008E6047" w:rsidP="008E6047">
      <w:pPr>
        <w:shd w:val="clear" w:color="auto" w:fill="FFFFFF"/>
        <w:spacing w:after="390" w:line="240" w:lineRule="auto"/>
        <w:rPr>
          <w:rStyle w:val="aa"/>
          <w:rFonts w:ascii="Georgia" w:eastAsia="Times New Roman" w:hAnsi="Georgia" w:cs="Times New Roman"/>
          <w:i w:val="0"/>
          <w:iCs w:val="0"/>
          <w:color w:val="222222"/>
          <w:sz w:val="28"/>
          <w:szCs w:val="28"/>
          <w:lang w:val="ru-RU"/>
        </w:rPr>
      </w:pP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val="ru-RU"/>
        </w:rPr>
        <w:lastRenderedPageBreak/>
        <w:t>Також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щодня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відбирають</w:t>
      </w: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ся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проби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proofErr w:type="gram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вс</w:t>
      </w:r>
      <w:proofErr w:type="gram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іх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етапах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водопідготовки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контролюють</w:t>
      </w:r>
      <w:r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ся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фізико-хімічні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мікробіологічні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показники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безпеки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і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гарантують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водопровідна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вода у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районі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безпечною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Якість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води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в межах </w:t>
      </w:r>
      <w:proofErr w:type="spellStart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норми</w:t>
      </w:r>
      <w:proofErr w:type="spellEnd"/>
      <w:r w:rsidR="00BA106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та </w:t>
      </w:r>
      <w:r w:rsidR="00BA1066" w:rsidRPr="0094581D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BA1066">
        <w:rPr>
          <w:rFonts w:ascii="Georgia" w:eastAsia="Times New Roman" w:hAnsi="Georgia" w:cs="Times New Roman"/>
          <w:sz w:val="28"/>
          <w:szCs w:val="28"/>
          <w:lang w:val="ru-RU"/>
        </w:rPr>
        <w:t>відповідає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вимогам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ДСанПіН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2.2.4-171-10 «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Гігієнічні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вимоги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gram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до</w:t>
      </w:r>
      <w:proofErr w:type="gram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води 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призначеної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споживання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людиною</w:t>
      </w:r>
      <w:proofErr w:type="spellEnd"/>
      <w:r w:rsidR="00BA1066" w:rsidRPr="007C2A0F">
        <w:rPr>
          <w:rFonts w:ascii="Georgia" w:eastAsia="Times New Roman" w:hAnsi="Georgia" w:cs="Times New Roman"/>
          <w:sz w:val="28"/>
          <w:szCs w:val="28"/>
          <w:lang w:val="ru-RU"/>
        </w:rPr>
        <w:t>».</w:t>
      </w:r>
    </w:p>
    <w:p w:rsidR="00BA1066" w:rsidRPr="007C2A0F" w:rsidRDefault="00BA1066" w:rsidP="008E604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562B"/>
    <w:rsid w:val="00013422"/>
    <w:rsid w:val="00013CB9"/>
    <w:rsid w:val="000366B3"/>
    <w:rsid w:val="00044F6A"/>
    <w:rsid w:val="000565D1"/>
    <w:rsid w:val="00084D28"/>
    <w:rsid w:val="000B2CAB"/>
    <w:rsid w:val="00145F9A"/>
    <w:rsid w:val="00146E83"/>
    <w:rsid w:val="00174046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2D19F8"/>
    <w:rsid w:val="003207AD"/>
    <w:rsid w:val="00362373"/>
    <w:rsid w:val="00391EB9"/>
    <w:rsid w:val="003C0222"/>
    <w:rsid w:val="003D5D24"/>
    <w:rsid w:val="003F2C6D"/>
    <w:rsid w:val="004125C6"/>
    <w:rsid w:val="00457E63"/>
    <w:rsid w:val="00477B5D"/>
    <w:rsid w:val="004A0679"/>
    <w:rsid w:val="004A7498"/>
    <w:rsid w:val="004D6FE8"/>
    <w:rsid w:val="004E0D47"/>
    <w:rsid w:val="005103D3"/>
    <w:rsid w:val="005515A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64A14"/>
    <w:rsid w:val="00673E41"/>
    <w:rsid w:val="0068512B"/>
    <w:rsid w:val="006A2BEB"/>
    <w:rsid w:val="00700670"/>
    <w:rsid w:val="00703E72"/>
    <w:rsid w:val="007170D0"/>
    <w:rsid w:val="007402AE"/>
    <w:rsid w:val="00744799"/>
    <w:rsid w:val="007A5B60"/>
    <w:rsid w:val="007C2A0F"/>
    <w:rsid w:val="007D6A4F"/>
    <w:rsid w:val="007F4B9E"/>
    <w:rsid w:val="007F4F70"/>
    <w:rsid w:val="007F53C1"/>
    <w:rsid w:val="007F7DAF"/>
    <w:rsid w:val="008056E7"/>
    <w:rsid w:val="00841322"/>
    <w:rsid w:val="0084312F"/>
    <w:rsid w:val="00850BC5"/>
    <w:rsid w:val="0088272A"/>
    <w:rsid w:val="008B19C0"/>
    <w:rsid w:val="008E6047"/>
    <w:rsid w:val="009059BB"/>
    <w:rsid w:val="00911D47"/>
    <w:rsid w:val="00915AA9"/>
    <w:rsid w:val="0094581D"/>
    <w:rsid w:val="00952F51"/>
    <w:rsid w:val="00997585"/>
    <w:rsid w:val="009C359F"/>
    <w:rsid w:val="009D29FE"/>
    <w:rsid w:val="009D537B"/>
    <w:rsid w:val="00A058C4"/>
    <w:rsid w:val="00A266D7"/>
    <w:rsid w:val="00A30BD1"/>
    <w:rsid w:val="00A30F51"/>
    <w:rsid w:val="00A4269E"/>
    <w:rsid w:val="00A9774B"/>
    <w:rsid w:val="00AA1084"/>
    <w:rsid w:val="00AA6C9E"/>
    <w:rsid w:val="00AD2EC4"/>
    <w:rsid w:val="00B13EA3"/>
    <w:rsid w:val="00B85D18"/>
    <w:rsid w:val="00B91790"/>
    <w:rsid w:val="00B93C9E"/>
    <w:rsid w:val="00BA1066"/>
    <w:rsid w:val="00BA659F"/>
    <w:rsid w:val="00BB2285"/>
    <w:rsid w:val="00BE0DD0"/>
    <w:rsid w:val="00BF6200"/>
    <w:rsid w:val="00C03FFE"/>
    <w:rsid w:val="00C04914"/>
    <w:rsid w:val="00C04F1E"/>
    <w:rsid w:val="00C151B0"/>
    <w:rsid w:val="00C51CCA"/>
    <w:rsid w:val="00C553AA"/>
    <w:rsid w:val="00C9255F"/>
    <w:rsid w:val="00CB4B65"/>
    <w:rsid w:val="00CC7A7F"/>
    <w:rsid w:val="00CD0472"/>
    <w:rsid w:val="00CE15E6"/>
    <w:rsid w:val="00CE765A"/>
    <w:rsid w:val="00CF5219"/>
    <w:rsid w:val="00DA74D8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E73B00"/>
    <w:rsid w:val="00F131EE"/>
    <w:rsid w:val="00F134C1"/>
    <w:rsid w:val="00F32742"/>
    <w:rsid w:val="00F53873"/>
    <w:rsid w:val="00F816EB"/>
    <w:rsid w:val="00FA3E3E"/>
    <w:rsid w:val="00FA6446"/>
    <w:rsid w:val="00FB75F2"/>
    <w:rsid w:val="00FC3258"/>
    <w:rsid w:val="00FD7763"/>
    <w:rsid w:val="00FE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2021-08-04T11:28:00Z</cp:lastPrinted>
  <dcterms:created xsi:type="dcterms:W3CDTF">2024-04-30T07:35:00Z</dcterms:created>
  <dcterms:modified xsi:type="dcterms:W3CDTF">2024-04-30T07:35:00Z</dcterms:modified>
</cp:coreProperties>
</file>