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B0B" w:rsidRDefault="00854B0B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54B0B" w:rsidRDefault="009C6DC2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0" distR="0">
            <wp:extent cx="5270500" cy="3528060"/>
            <wp:effectExtent l="19050" t="0" r="6350" b="0"/>
            <wp:docPr id="1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0B" w:rsidRDefault="00854B0B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54B0B" w:rsidRPr="004D3441" w:rsidRDefault="009C6DC2">
      <w:pPr>
        <w:pStyle w:val="a4"/>
        <w:shd w:val="clear" w:color="auto" w:fill="FFFFFF"/>
        <w:spacing w:beforeAutospacing="0" w:after="225" w:afterAutospacing="0"/>
        <w:jc w:val="both"/>
        <w:textAlignment w:val="baseline"/>
        <w:rPr>
          <w:rFonts w:eastAsia="Verdana"/>
          <w:sz w:val="28"/>
          <w:szCs w:val="28"/>
          <w:shd w:val="clear" w:color="auto" w:fill="FFFFFF"/>
          <w:lang w:val="ru-RU"/>
        </w:rPr>
      </w:pPr>
      <w:r w:rsidRPr="004D3441">
        <w:rPr>
          <w:rStyle w:val="a3"/>
          <w:rFonts w:eastAsia="Verdana"/>
          <w:sz w:val="28"/>
          <w:szCs w:val="28"/>
          <w:shd w:val="clear" w:color="auto" w:fill="FFFFFF"/>
          <w:lang w:val="ru-RU"/>
        </w:rPr>
        <w:t>Аскаридоз</w:t>
      </w:r>
      <w:r>
        <w:rPr>
          <w:rFonts w:eastAsia="Verdana"/>
          <w:sz w:val="28"/>
          <w:szCs w:val="28"/>
          <w:shd w:val="clear" w:color="auto" w:fill="FFFFFF"/>
        </w:rPr>
        <w:t> </w:t>
      </w:r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—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це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поширене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інфекційне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захворювання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що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характеризується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ураженням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тонкого кишечника глистами-аскаридами.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Чутливість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до</w:t>
      </w:r>
      <w:proofErr w:type="gram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аскаридозу</w:t>
      </w:r>
      <w:proofErr w:type="gram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висока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, тому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потрапляння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в </w:t>
      </w:r>
      <w:bookmarkStart w:id="0" w:name="_GoBack"/>
      <w:bookmarkEnd w:id="0"/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організм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навіть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одиничних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зрілих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форм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може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викликати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захворювання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.</w:t>
      </w:r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Аскарида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належить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до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геогельмінтів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тобто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обов'язковим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етапом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у</w:t>
      </w:r>
      <w:proofErr w:type="gram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циклі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її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розвитку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має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бути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перебування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у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зовнішньому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середовищі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.</w:t>
      </w:r>
    </w:p>
    <w:p w:rsidR="00854B0B" w:rsidRDefault="009C6DC2">
      <w:pPr>
        <w:jc w:val="both"/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</w:p>
    <w:p w:rsidR="00854B0B" w:rsidRPr="004D3441" w:rsidRDefault="009C6DC2">
      <w:pPr>
        <w:pStyle w:val="a4"/>
        <w:spacing w:before="150" w:beforeAutospacing="0" w:after="150" w:afterAutospacing="0" w:line="360" w:lineRule="atLeast"/>
        <w:jc w:val="both"/>
        <w:textAlignment w:val="baseline"/>
        <w:rPr>
          <w:rFonts w:eastAsia="Verdana"/>
          <w:sz w:val="28"/>
          <w:szCs w:val="28"/>
          <w:shd w:val="clear" w:color="auto" w:fill="FFFFFF"/>
          <w:lang w:val="ru-RU"/>
        </w:rPr>
      </w:pPr>
      <w:proofErr w:type="spellStart"/>
      <w:r w:rsidRPr="004D3441">
        <w:rPr>
          <w:rFonts w:eastAsia="sans-serif"/>
          <w:sz w:val="28"/>
          <w:szCs w:val="28"/>
          <w:lang w:val="ru-RU"/>
        </w:rPr>
        <w:t>Зараження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аскаридами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відбувається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r>
        <w:rPr>
          <w:rFonts w:eastAsia="sans-serif"/>
          <w:sz w:val="28"/>
          <w:szCs w:val="28"/>
          <w:lang w:val="uk-UA"/>
        </w:rPr>
        <w:t xml:space="preserve">фекально-оральним шляхом, </w:t>
      </w:r>
      <w:r w:rsidRPr="004D3441">
        <w:rPr>
          <w:rFonts w:eastAsia="sans-serif"/>
          <w:sz w:val="28"/>
          <w:szCs w:val="28"/>
          <w:lang w:val="ru-RU"/>
        </w:rPr>
        <w:t xml:space="preserve">при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попаданні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яєць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в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організм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людини</w:t>
      </w:r>
      <w:proofErr w:type="spellEnd"/>
      <w:r>
        <w:rPr>
          <w:rFonts w:eastAsia="sans-serif"/>
          <w:sz w:val="28"/>
          <w:szCs w:val="28"/>
          <w:lang w:val="uk-UA"/>
        </w:rPr>
        <w:t xml:space="preserve"> шляхом їх проковтування.</w:t>
      </w:r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Цьому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сприяє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недостатнє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дотримання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правил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гі</w:t>
      </w:r>
      <w:proofErr w:type="gramStart"/>
      <w:r w:rsidRPr="004D3441">
        <w:rPr>
          <w:rFonts w:eastAsia="sans-serif"/>
          <w:sz w:val="28"/>
          <w:szCs w:val="28"/>
          <w:lang w:val="ru-RU"/>
        </w:rPr>
        <w:t>г</w:t>
      </w:r>
      <w:proofErr w:type="gramEnd"/>
      <w:r w:rsidRPr="004D3441">
        <w:rPr>
          <w:rFonts w:eastAsia="sans-serif"/>
          <w:sz w:val="28"/>
          <w:szCs w:val="28"/>
          <w:lang w:val="ru-RU"/>
        </w:rPr>
        <w:t>ієни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,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вживання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немитих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овочів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та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фруктів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тощо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.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Яйця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аскарид широко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поширені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у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навколишньому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середовищі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, роками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зберігаючись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у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ґрунті</w:t>
      </w:r>
      <w:proofErr w:type="spellEnd"/>
      <w:r w:rsidRPr="004D3441">
        <w:rPr>
          <w:rFonts w:eastAsia="sans-serif"/>
          <w:sz w:val="28"/>
          <w:szCs w:val="28"/>
          <w:lang w:val="ru-RU"/>
        </w:rPr>
        <w:t>.</w:t>
      </w:r>
      <w:r>
        <w:rPr>
          <w:rFonts w:eastAsia="sans-serif"/>
          <w:sz w:val="28"/>
          <w:szCs w:val="28"/>
          <w:lang w:val="ru-RU"/>
        </w:rPr>
        <w:t xml:space="preserve"> </w:t>
      </w:r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Через 4–5 годин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післ</w:t>
      </w:r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зараження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з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яєць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у тонкий кишечник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виходять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личинки,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які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проникають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у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судини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кишечної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стінки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розносяться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з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потоком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крові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по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організму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уражуючи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всі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органи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системи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.</w:t>
      </w:r>
    </w:p>
    <w:p w:rsidR="00854B0B" w:rsidRPr="004D3441" w:rsidRDefault="009C6DC2">
      <w:pPr>
        <w:pStyle w:val="a4"/>
        <w:spacing w:before="150" w:beforeAutospacing="0" w:after="150" w:afterAutospacing="0" w:line="360" w:lineRule="atLeast"/>
        <w:jc w:val="both"/>
        <w:textAlignment w:val="baseline"/>
        <w:rPr>
          <w:rFonts w:eastAsia="sans-serif"/>
          <w:sz w:val="28"/>
          <w:szCs w:val="28"/>
          <w:lang w:val="ru-RU"/>
        </w:rPr>
      </w:pPr>
      <w:r w:rsidRPr="004D3441">
        <w:rPr>
          <w:rFonts w:eastAsia="sans-serif"/>
          <w:sz w:val="28"/>
          <w:szCs w:val="28"/>
          <w:lang w:val="ru-RU"/>
        </w:rPr>
        <w:t xml:space="preserve">Аскаридоз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проявляється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gramStart"/>
      <w:r>
        <w:rPr>
          <w:rFonts w:eastAsia="sans-serif"/>
          <w:sz w:val="28"/>
          <w:szCs w:val="28"/>
          <w:lang w:val="uk-UA"/>
        </w:rPr>
        <w:t>р</w:t>
      </w:r>
      <w:proofErr w:type="gramEnd"/>
      <w:r>
        <w:rPr>
          <w:rFonts w:eastAsia="sans-serif"/>
          <w:sz w:val="28"/>
          <w:szCs w:val="28"/>
          <w:lang w:val="uk-UA"/>
        </w:rPr>
        <w:t>ізними симптомами, все залежить</w:t>
      </w:r>
      <w:r w:rsidRPr="004D3441">
        <w:rPr>
          <w:rFonts w:eastAsia="sans-serif"/>
          <w:sz w:val="28"/>
          <w:szCs w:val="28"/>
          <w:lang w:val="ru-RU"/>
        </w:rPr>
        <w:t xml:space="preserve"> 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від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обсягу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інвазії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(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кількос</w:t>
      </w:r>
      <w:r w:rsidRPr="004D3441">
        <w:rPr>
          <w:rFonts w:eastAsia="sans-serif"/>
          <w:sz w:val="28"/>
          <w:szCs w:val="28"/>
          <w:lang w:val="ru-RU"/>
        </w:rPr>
        <w:t>ті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особин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паразитів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) хвороба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може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протікати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у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прихованій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формі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чи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гострій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,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з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яскраво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вираженою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симптоматикою. </w:t>
      </w:r>
      <w:proofErr w:type="gramStart"/>
      <w:r w:rsidRPr="004D3441">
        <w:rPr>
          <w:rFonts w:eastAsia="sans-serif"/>
          <w:sz w:val="28"/>
          <w:szCs w:val="28"/>
          <w:lang w:val="ru-RU"/>
        </w:rPr>
        <w:t xml:space="preserve">Чим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б</w:t>
      </w:r>
      <w:proofErr w:type="gramEnd"/>
      <w:r w:rsidRPr="004D3441">
        <w:rPr>
          <w:rFonts w:eastAsia="sans-serif"/>
          <w:sz w:val="28"/>
          <w:szCs w:val="28"/>
          <w:lang w:val="ru-RU"/>
        </w:rPr>
        <w:t>ільша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колонія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глистів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,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тим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гірше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самопочуття</w:t>
      </w:r>
      <w:proofErr w:type="spellEnd"/>
      <w:r w:rsidRPr="004D3441">
        <w:rPr>
          <w:rFonts w:eastAsia="sans-serif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eastAsia="sans-serif"/>
          <w:sz w:val="28"/>
          <w:szCs w:val="28"/>
          <w:lang w:val="ru-RU"/>
        </w:rPr>
        <w:t>людини</w:t>
      </w:r>
      <w:proofErr w:type="spellEnd"/>
      <w:r w:rsidRPr="004D3441">
        <w:rPr>
          <w:rFonts w:eastAsia="sans-serif"/>
          <w:sz w:val="28"/>
          <w:szCs w:val="28"/>
          <w:lang w:val="ru-RU"/>
        </w:rPr>
        <w:t>.</w:t>
      </w:r>
    </w:p>
    <w:p w:rsidR="00854B0B" w:rsidRDefault="009C6DC2">
      <w:pPr>
        <w:pStyle w:val="a4"/>
        <w:spacing w:before="150" w:beforeAutospacing="0" w:after="150" w:afterAutospacing="0" w:line="360" w:lineRule="atLeast"/>
        <w:jc w:val="both"/>
        <w:textAlignment w:val="baseline"/>
        <w:rPr>
          <w:rFonts w:eastAsia="sans-serif"/>
          <w:sz w:val="28"/>
          <w:szCs w:val="28"/>
          <w:lang w:val="uk-UA"/>
        </w:rPr>
      </w:pPr>
      <w:r>
        <w:rPr>
          <w:rFonts w:eastAsia="sans-serif"/>
          <w:sz w:val="28"/>
          <w:szCs w:val="28"/>
          <w:lang w:val="uk-UA"/>
        </w:rPr>
        <w:lastRenderedPageBreak/>
        <w:t>Найхарактернішими скаргами є:</w:t>
      </w:r>
    </w:p>
    <w:p w:rsidR="00854B0B" w:rsidRDefault="009C6DC2">
      <w:pPr>
        <w:numPr>
          <w:ilvl w:val="0"/>
          <w:numId w:val="1"/>
        </w:numPr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нудота</w:t>
      </w:r>
      <w:proofErr w:type="spellEnd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блювота</w:t>
      </w:r>
      <w:proofErr w:type="spellEnd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;</w:t>
      </w:r>
    </w:p>
    <w:p w:rsidR="00854B0B" w:rsidRDefault="009C6DC2">
      <w:pPr>
        <w:numPr>
          <w:ilvl w:val="0"/>
          <w:numId w:val="1"/>
        </w:numPr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погіршення</w:t>
      </w:r>
      <w:proofErr w:type="spellEnd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апетиту</w:t>
      </w:r>
      <w:proofErr w:type="spellEnd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;</w:t>
      </w:r>
    </w:p>
    <w:p w:rsidR="00854B0B" w:rsidRPr="004D3441" w:rsidRDefault="009C6DC2">
      <w:pPr>
        <w:numPr>
          <w:ilvl w:val="0"/>
          <w:numId w:val="1"/>
        </w:numPr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болі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животі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частіш</w:t>
      </w:r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е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області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пупка);</w:t>
      </w:r>
    </w:p>
    <w:p w:rsidR="00854B0B" w:rsidRDefault="009C6DC2">
      <w:pPr>
        <w:numPr>
          <w:ilvl w:val="0"/>
          <w:numId w:val="1"/>
        </w:numPr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зниження</w:t>
      </w:r>
      <w:proofErr w:type="spellEnd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ваги</w:t>
      </w:r>
      <w:proofErr w:type="spellEnd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;</w:t>
      </w:r>
    </w:p>
    <w:p w:rsidR="00854B0B" w:rsidRPr="004D3441" w:rsidRDefault="009C6DC2">
      <w:pPr>
        <w:numPr>
          <w:ilvl w:val="0"/>
          <w:numId w:val="1"/>
        </w:numPr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зниження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артеріального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тиску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брадикардія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854B0B" w:rsidRPr="004D3441" w:rsidRDefault="009C6DC2">
      <w:pPr>
        <w:numPr>
          <w:ilvl w:val="0"/>
          <w:numId w:val="1"/>
        </w:numPr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розлади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шлунку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(запори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або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навпаки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діарея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);</w:t>
      </w:r>
    </w:p>
    <w:p w:rsidR="00854B0B" w:rsidRDefault="009C6DC2">
      <w:pPr>
        <w:numPr>
          <w:ilvl w:val="0"/>
          <w:numId w:val="1"/>
        </w:numPr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кропив'янка</w:t>
      </w:r>
      <w:proofErr w:type="spellEnd"/>
      <w:r>
        <w:rPr>
          <w:rFonts w:ascii="Times New Roman" w:eastAsia="Verdana" w:hAnsi="Times New Roman" w:cs="Times New Roman"/>
          <w:sz w:val="28"/>
          <w:szCs w:val="28"/>
          <w:shd w:val="clear" w:color="auto" w:fill="FFFFFF"/>
        </w:rPr>
        <w:t>;</w:t>
      </w:r>
    </w:p>
    <w:p w:rsidR="00854B0B" w:rsidRPr="004D3441" w:rsidRDefault="009C6DC2">
      <w:pPr>
        <w:numPr>
          <w:ilvl w:val="0"/>
          <w:numId w:val="1"/>
        </w:numPr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неспокійний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сон (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скрегіт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зубами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уві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сні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);</w:t>
      </w:r>
    </w:p>
    <w:p w:rsidR="00854B0B" w:rsidRPr="004D3441" w:rsidRDefault="009C6DC2">
      <w:pPr>
        <w:numPr>
          <w:ilvl w:val="0"/>
          <w:numId w:val="1"/>
        </w:numPr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у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дітей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окремих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випадках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можуть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виникати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епілептиформні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судоми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виявляти</w:t>
      </w:r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ся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менінгеальні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симптоми</w:t>
      </w:r>
      <w:proofErr w:type="spellEnd"/>
      <w:r w:rsidRPr="004D3441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854B0B" w:rsidRPr="004D3441" w:rsidRDefault="009C6DC2">
      <w:pPr>
        <w:pStyle w:val="a4"/>
        <w:shd w:val="clear" w:color="auto" w:fill="FFFFFF"/>
        <w:spacing w:beforeAutospacing="0" w:after="225" w:afterAutospacing="0"/>
        <w:jc w:val="both"/>
        <w:textAlignment w:val="baseline"/>
        <w:rPr>
          <w:rFonts w:eastAsia="Verdana"/>
          <w:sz w:val="28"/>
          <w:szCs w:val="28"/>
          <w:lang w:val="ru-RU"/>
        </w:rPr>
      </w:pPr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За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будь-якого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варіанту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захворювання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буде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відзначатися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швидка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стомлюваність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слабкість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нездужання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зниження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працездатності</w:t>
      </w:r>
      <w:proofErr w:type="spellEnd"/>
      <w:r w:rsidRPr="004D3441">
        <w:rPr>
          <w:rFonts w:eastAsia="Verdana"/>
          <w:sz w:val="28"/>
          <w:szCs w:val="28"/>
          <w:shd w:val="clear" w:color="auto" w:fill="FFFFFF"/>
          <w:lang w:val="ru-RU"/>
        </w:rPr>
        <w:t>.</w:t>
      </w:r>
    </w:p>
    <w:p w:rsidR="00854B0B" w:rsidRDefault="009C6DC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Профілактика гельмінтозів:</w:t>
      </w:r>
    </w:p>
    <w:p w:rsidR="00854B0B" w:rsidRDefault="00854B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4B0B" w:rsidRPr="004D3441" w:rsidRDefault="009C6DC2">
      <w:pPr>
        <w:numPr>
          <w:ilvl w:val="0"/>
          <w:numId w:val="2"/>
        </w:numPr>
        <w:shd w:val="clear" w:color="auto" w:fill="FFFFFF"/>
        <w:spacing w:before="75" w:after="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Мити руки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милом перед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вживанням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приготуванням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4D3441">
        <w:rPr>
          <w:rFonts w:ascii="Times New Roman" w:hAnsi="Times New Roman" w:cs="Times New Roman"/>
          <w:sz w:val="28"/>
          <w:szCs w:val="28"/>
          <w:lang w:val="ru-RU"/>
        </w:rPr>
        <w:t>ісля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контакту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землею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відвідуванням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туалету.</w:t>
      </w:r>
    </w:p>
    <w:p w:rsidR="00854B0B" w:rsidRPr="004D3441" w:rsidRDefault="009C6DC2">
      <w:pPr>
        <w:numPr>
          <w:ilvl w:val="0"/>
          <w:numId w:val="2"/>
        </w:numPr>
        <w:shd w:val="clear" w:color="auto" w:fill="FFFFFF"/>
        <w:spacing w:before="75" w:after="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Не дозволяйте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дітям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гратися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випорожнень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котів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собак.</w:t>
      </w:r>
    </w:p>
    <w:p w:rsidR="00854B0B" w:rsidRPr="004D3441" w:rsidRDefault="009C6DC2">
      <w:pPr>
        <w:numPr>
          <w:ilvl w:val="0"/>
          <w:numId w:val="2"/>
        </w:numPr>
        <w:shd w:val="clear" w:color="auto" w:fill="FFFFFF"/>
        <w:spacing w:before="75" w:after="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Ретельно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мити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овочі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фрукти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4B0B" w:rsidRPr="004D3441" w:rsidRDefault="009C6DC2">
      <w:pPr>
        <w:numPr>
          <w:ilvl w:val="0"/>
          <w:numId w:val="2"/>
        </w:numPr>
        <w:shd w:val="clear" w:color="auto" w:fill="FFFFFF"/>
        <w:spacing w:before="75" w:after="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Прибирати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фекалії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домашніми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тваринами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(котом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собакою)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якнайшвидше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4B0B" w:rsidRPr="004D3441" w:rsidRDefault="009C6DC2">
      <w:pPr>
        <w:numPr>
          <w:ilvl w:val="0"/>
          <w:numId w:val="2"/>
        </w:numPr>
        <w:shd w:val="clear" w:color="auto" w:fill="FFFFFF"/>
        <w:spacing w:before="75" w:after="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споживайте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сире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4D3441">
        <w:rPr>
          <w:rFonts w:ascii="Times New Roman" w:hAnsi="Times New Roman" w:cs="Times New Roman"/>
          <w:sz w:val="28"/>
          <w:szCs w:val="28"/>
          <w:lang w:val="ru-RU"/>
        </w:rPr>
        <w:t>едостатньо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приготоване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свиняче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волове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м'ясо</w:t>
      </w:r>
      <w:proofErr w:type="spellEnd"/>
      <w:proofErr w:type="gram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сиру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рибу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4B0B" w:rsidRPr="004D3441" w:rsidRDefault="009C6DC2">
      <w:pPr>
        <w:numPr>
          <w:ilvl w:val="0"/>
          <w:numId w:val="2"/>
        </w:numPr>
        <w:shd w:val="clear" w:color="auto" w:fill="FFFFFF"/>
        <w:spacing w:before="75" w:after="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високим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ризиком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немає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належних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санітарних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умов,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каналізації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туалетів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пити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готову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воду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пляшок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4D3441">
        <w:rPr>
          <w:rFonts w:ascii="Times New Roman" w:hAnsi="Times New Roman" w:cs="Times New Roman"/>
          <w:sz w:val="28"/>
          <w:szCs w:val="28"/>
          <w:lang w:val="ru-RU"/>
        </w:rPr>
        <w:t>ісля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кип’ятіння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4B0B" w:rsidRDefault="009C6DC2">
      <w:pPr>
        <w:numPr>
          <w:ilvl w:val="0"/>
          <w:numId w:val="2"/>
        </w:numPr>
        <w:shd w:val="clear" w:color="auto" w:fill="FFFFFF"/>
        <w:spacing w:line="330" w:lineRule="atLeast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своєчасна</w:t>
      </w:r>
      <w:proofErr w:type="spellEnd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здача</w:t>
      </w:r>
      <w:proofErr w:type="spellEnd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аналізів</w:t>
      </w:r>
      <w:proofErr w:type="spellEnd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двічі</w:t>
      </w:r>
      <w:proofErr w:type="spellEnd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proofErr w:type="gramStart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</w:t>
      </w:r>
      <w:proofErr w:type="gramEnd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ік</w:t>
      </w:r>
      <w:proofErr w:type="spellEnd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період</w:t>
      </w:r>
      <w:proofErr w:type="spellEnd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«в</w:t>
      </w:r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есна -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осінь</w:t>
      </w:r>
      <w:proofErr w:type="spellEnd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») на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наявність</w:t>
      </w:r>
      <w:proofErr w:type="spellEnd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глистів</w:t>
      </w:r>
      <w:proofErr w:type="spellEnd"/>
    </w:p>
    <w:p w:rsidR="00854B0B" w:rsidRPr="004D3441" w:rsidRDefault="009C6DC2">
      <w:pPr>
        <w:numPr>
          <w:ilvl w:val="0"/>
          <w:numId w:val="2"/>
        </w:numPr>
        <w:shd w:val="clear" w:color="auto" w:fill="FFFFFF"/>
        <w:spacing w:before="75" w:after="7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ходіть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босоніж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proofErr w:type="gram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 w:rsidRPr="004D3441">
        <w:rPr>
          <w:rFonts w:ascii="Times New Roman" w:hAnsi="Times New Roman" w:cs="Times New Roman"/>
          <w:sz w:val="28"/>
          <w:szCs w:val="28"/>
          <w:lang w:val="ru-RU"/>
        </w:rPr>
        <w:t>ісцях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ґрунт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забруднений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D3441">
        <w:rPr>
          <w:rFonts w:ascii="Times New Roman" w:hAnsi="Times New Roman" w:cs="Times New Roman"/>
          <w:sz w:val="28"/>
          <w:szCs w:val="28"/>
          <w:lang w:val="ru-RU"/>
        </w:rPr>
        <w:t>фекаліями</w:t>
      </w:r>
      <w:proofErr w:type="spellEnd"/>
      <w:r w:rsidRPr="004D344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4B0B" w:rsidRDefault="00854B0B">
      <w:pPr>
        <w:pStyle w:val="a4"/>
        <w:spacing w:before="150" w:beforeAutospacing="0" w:after="150" w:afterAutospacing="0" w:line="360" w:lineRule="atLeast"/>
        <w:jc w:val="both"/>
        <w:textAlignment w:val="baseline"/>
        <w:rPr>
          <w:rFonts w:ascii="sans-serif" w:eastAsia="sans-serif" w:hAnsi="sans-serif" w:cs="sans-serif"/>
          <w:color w:val="6D6D6D"/>
          <w:lang w:val="uk-UA"/>
        </w:rPr>
      </w:pPr>
    </w:p>
    <w:p w:rsidR="00854B0B" w:rsidRDefault="00854B0B">
      <w:pPr>
        <w:rPr>
          <w:rFonts w:ascii="Verdana" w:eastAsia="Verdana" w:hAnsi="Verdana" w:cs="Verdana"/>
          <w:color w:val="495057"/>
          <w:sz w:val="27"/>
          <w:szCs w:val="27"/>
          <w:shd w:val="clear" w:color="auto" w:fill="FFFFFF"/>
          <w:lang w:val="uk-UA"/>
        </w:rPr>
      </w:pPr>
    </w:p>
    <w:sectPr w:rsidR="00854B0B" w:rsidSect="00854B0B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910AD"/>
    <w:multiLevelType w:val="multilevel"/>
    <w:tmpl w:val="255910AD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D19E0DF"/>
    <w:multiLevelType w:val="multilevel"/>
    <w:tmpl w:val="5D19E0D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854B0B"/>
    <w:rsid w:val="004D3441"/>
    <w:rsid w:val="00854B0B"/>
    <w:rsid w:val="009C6DC2"/>
    <w:rsid w:val="01776F8A"/>
    <w:rsid w:val="04452310"/>
    <w:rsid w:val="0A9E197E"/>
    <w:rsid w:val="11735EB1"/>
    <w:rsid w:val="174D5B23"/>
    <w:rsid w:val="1BA52068"/>
    <w:rsid w:val="1E2871A9"/>
    <w:rsid w:val="23F351E2"/>
    <w:rsid w:val="28194DAB"/>
    <w:rsid w:val="2CC203FD"/>
    <w:rsid w:val="2E594E27"/>
    <w:rsid w:val="386A1649"/>
    <w:rsid w:val="3BD51A3F"/>
    <w:rsid w:val="40197335"/>
    <w:rsid w:val="408966EF"/>
    <w:rsid w:val="42441599"/>
    <w:rsid w:val="4B403E05"/>
    <w:rsid w:val="4C481408"/>
    <w:rsid w:val="51FF0643"/>
    <w:rsid w:val="66075173"/>
    <w:rsid w:val="66C5682B"/>
    <w:rsid w:val="6D5B21F7"/>
    <w:rsid w:val="7F532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B0B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54B0B"/>
    <w:rPr>
      <w:b/>
      <w:bCs/>
    </w:rPr>
  </w:style>
  <w:style w:type="paragraph" w:styleId="a4">
    <w:name w:val="Normal (Web)"/>
    <w:qFormat/>
    <w:rsid w:val="00854B0B"/>
    <w:pPr>
      <w:spacing w:beforeAutospacing="1" w:afterAutospacing="1"/>
    </w:pPr>
    <w:rPr>
      <w:sz w:val="24"/>
      <w:szCs w:val="24"/>
      <w:lang w:val="en-US" w:eastAsia="zh-CN"/>
    </w:rPr>
  </w:style>
  <w:style w:type="paragraph" w:styleId="a5">
    <w:name w:val="Balloon Text"/>
    <w:basedOn w:val="a"/>
    <w:link w:val="a6"/>
    <w:rsid w:val="004D34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D3441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1489</Words>
  <Characters>849</Characters>
  <Application>Microsoft Office Word</Application>
  <DocSecurity>0</DocSecurity>
  <Lines>7</Lines>
  <Paragraphs>4</Paragraphs>
  <ScaleCrop>false</ScaleCrop>
  <Company>office 2007 rus ent:</Company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2024-07-17T07:02:00Z</dcterms:created>
  <dcterms:modified xsi:type="dcterms:W3CDTF">2024-07-17T07:10:00Z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882F7B6334D34E44AB133935489C17CF</vt:lpwstr>
  </property>
</Properties>
</file>