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A9" w:rsidRDefault="00B04B0E" w:rsidP="00B04B0E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uk-UA"/>
        </w:rPr>
      </w:pPr>
      <w:r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uk-UA"/>
        </w:rPr>
        <w:t xml:space="preserve">    </w:t>
      </w:r>
      <w:r w:rsidR="00DF73A9">
        <w:rPr>
          <w:rFonts w:ascii="Museo Sans Cyrl 900" w:eastAsia="Times New Roman" w:hAnsi="Museo Sans Cyrl 900" w:cs="Times New Roman"/>
          <w:b/>
          <w:bCs/>
          <w:caps/>
          <w:noProof/>
          <w:color w:val="004188"/>
          <w:kern w:val="36"/>
          <w:sz w:val="45"/>
          <w:szCs w:val="45"/>
          <w:bdr w:val="none" w:sz="0" w:space="0" w:color="auto" w:frame="1"/>
          <w:lang w:eastAsia="uk-UA"/>
        </w:rPr>
        <w:drawing>
          <wp:inline distT="0" distB="0" distL="0" distR="0">
            <wp:extent cx="6120765" cy="3446957"/>
            <wp:effectExtent l="19050" t="0" r="0" b="0"/>
            <wp:docPr id="1" name="Рисунок 1" descr="C:\Users\User\Desktop\Vidmova_Sit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dmova_Sit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0E" w:rsidRPr="00505BF4" w:rsidRDefault="00B04B0E" w:rsidP="00B04B0E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28"/>
          <w:szCs w:val="28"/>
          <w:bdr w:val="none" w:sz="0" w:space="0" w:color="auto" w:frame="1"/>
          <w:lang w:eastAsia="uk-UA"/>
        </w:rPr>
      </w:pPr>
      <w:r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uk-UA"/>
        </w:rPr>
        <w:t xml:space="preserve">  </w:t>
      </w:r>
    </w:p>
    <w:p w:rsidR="00B04B0E" w:rsidRDefault="007628B0" w:rsidP="007628B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73A9">
        <w:rPr>
          <w:rStyle w:val="a5"/>
          <w:rFonts w:ascii="Times New Roman" w:hAnsi="Times New Roman" w:cs="Times New Roman"/>
          <w:i w:val="0"/>
          <w:sz w:val="28"/>
          <w:szCs w:val="28"/>
        </w:rPr>
        <w:t>Всесвітня організація охорони здоров’я вперше внесла у </w:t>
      </w:r>
      <w:hyperlink r:id="rId5" w:tgtFrame="_blank" w:history="1">
        <w:r w:rsidRPr="00DF73A9">
          <w:rPr>
            <w:rFonts w:ascii="Times New Roman" w:hAnsi="Times New Roman" w:cs="Times New Roman"/>
            <w:sz w:val="28"/>
            <w:szCs w:val="28"/>
          </w:rPr>
          <w:t>щорічний список глобальних загроз людству</w:t>
        </w:r>
      </w:hyperlink>
      <w:r w:rsidRPr="00DF73A9">
        <w:rPr>
          <w:rFonts w:ascii="Times New Roman" w:hAnsi="Times New Roman" w:cs="Times New Roman"/>
          <w:sz w:val="28"/>
          <w:szCs w:val="28"/>
        </w:rPr>
        <w:t> відмову від вакцинації. Імунізація, за даними ВООЗ, запобігає 2-3 млн. смертей у</w:t>
      </w:r>
      <w:r w:rsidRPr="00DF73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світі щороку, а ще 1,5 млн</w:t>
      </w:r>
      <w:r w:rsidR="00DF73A9" w:rsidRPr="00DF73A9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DF73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людей можна врятувати, якщо охоплення щепленнями збільшиться.</w:t>
      </w:r>
      <w:r w:rsidR="00DF73A9" w:rsidRPr="00DF73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73A9">
        <w:rPr>
          <w:rFonts w:ascii="Times New Roman" w:hAnsi="Times New Roman" w:cs="Times New Roman"/>
          <w:sz w:val="28"/>
          <w:szCs w:val="28"/>
        </w:rPr>
        <w:t xml:space="preserve">Найгірше, що може зробити людина, коли у доступі є вакцина, відмовитись від неї. </w:t>
      </w:r>
      <w:r w:rsidR="00B04B0E" w:rsidRPr="00DF73A9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 забули про страх інфекцій, проти яких було винайдено вакцини. Дехто навіть вирішує відмовитися від щеплень під впливом дезінформації та ворожих маніпуляцій.</w:t>
      </w:r>
    </w:p>
    <w:p w:rsidR="00DF73A9" w:rsidRPr="00DF73A9" w:rsidRDefault="00DF73A9" w:rsidP="007628B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04B0E" w:rsidRDefault="00B04B0E" w:rsidP="007628B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73A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Відмова від вакцинації — це серйозна загроза не тільки для здоров’я самого відмовника, а й для людей довкола та суспільства в цілому. Вакцинація проти інфекційних хвороб відіграє ключову роль у запобіганні епідеміям, ускладненням і смертям від захворювань, яких можна уникнути завдяки щепленням.</w:t>
      </w:r>
    </w:p>
    <w:p w:rsidR="00DF73A9" w:rsidRPr="00DF73A9" w:rsidRDefault="00DF73A9" w:rsidP="007628B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04B0E" w:rsidRPr="00DF73A9" w:rsidRDefault="00B04B0E" w:rsidP="007628B0">
      <w:pPr>
        <w:rPr>
          <w:rFonts w:ascii="Times New Roman" w:hAnsi="Times New Roman" w:cs="Times New Roman"/>
          <w:sz w:val="28"/>
          <w:szCs w:val="28"/>
        </w:rPr>
      </w:pPr>
      <w:r w:rsidRPr="00DF73A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Масова відмова вакцинуватися — крах колективного імунітету</w:t>
      </w:r>
    </w:p>
    <w:p w:rsidR="00B04B0E" w:rsidRPr="00DF73A9" w:rsidRDefault="00B04B0E" w:rsidP="007628B0">
      <w:pPr>
        <w:rPr>
          <w:rFonts w:ascii="Times New Roman" w:hAnsi="Times New Roman" w:cs="Times New Roman"/>
          <w:sz w:val="28"/>
          <w:szCs w:val="28"/>
        </w:rPr>
      </w:pPr>
      <w:r w:rsidRPr="00DF73A9">
        <w:rPr>
          <w:rFonts w:ascii="Times New Roman" w:hAnsi="Times New Roman" w:cs="Times New Roman"/>
          <w:sz w:val="28"/>
          <w:szCs w:val="28"/>
        </w:rPr>
        <w:t xml:space="preserve">Коли багато людей відмовляються від вакцинації, колективний імунітет починає знижуватися. Це означає, що хвороби можуть знову почати </w:t>
      </w:r>
      <w:proofErr w:type="spellStart"/>
      <w:r w:rsidRPr="00DF73A9">
        <w:rPr>
          <w:rFonts w:ascii="Times New Roman" w:hAnsi="Times New Roman" w:cs="Times New Roman"/>
          <w:sz w:val="28"/>
          <w:szCs w:val="28"/>
        </w:rPr>
        <w:t>ширитися</w:t>
      </w:r>
      <w:proofErr w:type="spellEnd"/>
      <w:r w:rsidRPr="00DF73A9">
        <w:rPr>
          <w:rFonts w:ascii="Times New Roman" w:hAnsi="Times New Roman" w:cs="Times New Roman"/>
          <w:sz w:val="28"/>
          <w:szCs w:val="28"/>
        </w:rPr>
        <w:t xml:space="preserve">, ставлячи під загрозу не лише </w:t>
      </w:r>
      <w:proofErr w:type="spellStart"/>
      <w:r w:rsidRPr="00DF73A9">
        <w:rPr>
          <w:rFonts w:ascii="Times New Roman" w:hAnsi="Times New Roman" w:cs="Times New Roman"/>
          <w:sz w:val="28"/>
          <w:szCs w:val="28"/>
        </w:rPr>
        <w:t>невакцинованих</w:t>
      </w:r>
      <w:proofErr w:type="spellEnd"/>
      <w:r w:rsidRPr="00DF73A9">
        <w:rPr>
          <w:rFonts w:ascii="Times New Roman" w:hAnsi="Times New Roman" w:cs="Times New Roman"/>
          <w:sz w:val="28"/>
          <w:szCs w:val="28"/>
        </w:rPr>
        <w:t>, а й тих, хто не може отримати щеплення через постійні чи тимчасові медичні протипоказання.</w:t>
      </w:r>
    </w:p>
    <w:p w:rsidR="00B04B0E" w:rsidRDefault="00B04B0E" w:rsidP="007628B0">
      <w:pPr>
        <w:rPr>
          <w:rFonts w:ascii="Times New Roman" w:hAnsi="Times New Roman" w:cs="Times New Roman"/>
          <w:sz w:val="28"/>
          <w:szCs w:val="28"/>
        </w:rPr>
      </w:pPr>
      <w:r w:rsidRPr="00DF73A9">
        <w:rPr>
          <w:rFonts w:ascii="Times New Roman" w:hAnsi="Times New Roman" w:cs="Times New Roman"/>
          <w:sz w:val="28"/>
          <w:szCs w:val="28"/>
        </w:rPr>
        <w:lastRenderedPageBreak/>
        <w:t>Колективний імунітет є критично важливим для захисту громади, особливо для найуразливіших верств населення, таких як діти, літні люди та люди з хронічними захворюваннями.</w:t>
      </w:r>
    </w:p>
    <w:p w:rsidR="00DF73A9" w:rsidRPr="00DF73A9" w:rsidRDefault="00DF73A9" w:rsidP="007628B0">
      <w:pPr>
        <w:rPr>
          <w:rFonts w:ascii="Times New Roman" w:hAnsi="Times New Roman" w:cs="Times New Roman"/>
          <w:sz w:val="28"/>
          <w:szCs w:val="28"/>
        </w:rPr>
      </w:pPr>
    </w:p>
    <w:p w:rsidR="00B04B0E" w:rsidRDefault="00B04B0E" w:rsidP="007628B0">
      <w:pPr>
        <w:rPr>
          <w:rFonts w:ascii="Times New Roman" w:hAnsi="Times New Roman" w:cs="Times New Roman"/>
          <w:sz w:val="28"/>
          <w:szCs w:val="28"/>
        </w:rPr>
      </w:pPr>
      <w:r w:rsidRPr="00DF73A9">
        <w:rPr>
          <w:rFonts w:ascii="Times New Roman" w:hAnsi="Times New Roman" w:cs="Times New Roman"/>
          <w:sz w:val="28"/>
          <w:szCs w:val="28"/>
        </w:rPr>
        <w:t>Якщо ж ви пропустили планову вакцинацію, зверніться до свого сімейного лікаря і він складе для вас індивідуальний графік щеплень із дотриманням мінімальних інтервалів.</w:t>
      </w:r>
    </w:p>
    <w:p w:rsidR="00DF73A9" w:rsidRPr="00DF73A9" w:rsidRDefault="00DF73A9" w:rsidP="007628B0">
      <w:pPr>
        <w:rPr>
          <w:rFonts w:ascii="Times New Roman" w:hAnsi="Times New Roman" w:cs="Times New Roman"/>
          <w:sz w:val="28"/>
          <w:szCs w:val="28"/>
        </w:rPr>
      </w:pPr>
    </w:p>
    <w:p w:rsidR="00B04B0E" w:rsidRPr="00DF73A9" w:rsidRDefault="00B04B0E" w:rsidP="007628B0">
      <w:pPr>
        <w:rPr>
          <w:rFonts w:ascii="Times New Roman" w:hAnsi="Times New Roman" w:cs="Times New Roman"/>
          <w:sz w:val="28"/>
          <w:szCs w:val="28"/>
        </w:rPr>
      </w:pPr>
      <w:r w:rsidRPr="00DF73A9">
        <w:rPr>
          <w:rFonts w:ascii="Times New Roman" w:hAnsi="Times New Roman" w:cs="Times New Roman"/>
          <w:sz w:val="28"/>
          <w:szCs w:val="28"/>
        </w:rPr>
        <w:t xml:space="preserve">Особливо важливо вакцинуватися в </w:t>
      </w:r>
      <w:proofErr w:type="spellStart"/>
      <w:r w:rsidRPr="00DF73A9">
        <w:rPr>
          <w:rFonts w:ascii="Times New Roman" w:hAnsi="Times New Roman" w:cs="Times New Roman"/>
          <w:sz w:val="28"/>
          <w:szCs w:val="28"/>
        </w:rPr>
        <w:t>передепідемічний</w:t>
      </w:r>
      <w:proofErr w:type="spellEnd"/>
      <w:r w:rsidRPr="00DF73A9">
        <w:rPr>
          <w:rFonts w:ascii="Times New Roman" w:hAnsi="Times New Roman" w:cs="Times New Roman"/>
          <w:sz w:val="28"/>
          <w:szCs w:val="28"/>
        </w:rPr>
        <w:t xml:space="preserve"> період сезонних інфекцій — це надійний спосіб набути імунітет до інфекційної хвороби.</w:t>
      </w:r>
    </w:p>
    <w:sectPr w:rsidR="00B04B0E" w:rsidRPr="00DF73A9" w:rsidSect="00A73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B0E"/>
    <w:rsid w:val="00054412"/>
    <w:rsid w:val="001C631C"/>
    <w:rsid w:val="002806CF"/>
    <w:rsid w:val="00505BF4"/>
    <w:rsid w:val="006E3F88"/>
    <w:rsid w:val="007628B0"/>
    <w:rsid w:val="00A2660B"/>
    <w:rsid w:val="00A730C2"/>
    <w:rsid w:val="00B04B0E"/>
    <w:rsid w:val="00DB0D46"/>
    <w:rsid w:val="00D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C2"/>
  </w:style>
  <w:style w:type="paragraph" w:styleId="1">
    <w:name w:val="heading 1"/>
    <w:basedOn w:val="a"/>
    <w:link w:val="10"/>
    <w:uiPriority w:val="9"/>
    <w:qFormat/>
    <w:rsid w:val="00B04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B0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04B0E"/>
    <w:rPr>
      <w:b/>
      <w:bCs/>
    </w:rPr>
  </w:style>
  <w:style w:type="character" w:styleId="a5">
    <w:name w:val="Emphasis"/>
    <w:basedOn w:val="a0"/>
    <w:uiPriority w:val="20"/>
    <w:qFormat/>
    <w:rsid w:val="007628B0"/>
    <w:rPr>
      <w:i/>
      <w:iCs/>
    </w:rPr>
  </w:style>
  <w:style w:type="character" w:styleId="a6">
    <w:name w:val="Hyperlink"/>
    <w:basedOn w:val="a0"/>
    <w:uiPriority w:val="99"/>
    <w:semiHidden/>
    <w:unhideWhenUsed/>
    <w:rsid w:val="007628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emergencies/ten-threats-to-global-health-in-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2024-10-04T07:02:00Z</dcterms:created>
  <dcterms:modified xsi:type="dcterms:W3CDTF">2024-10-07T06:31:00Z</dcterms:modified>
</cp:coreProperties>
</file>