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0A" w:rsidRDefault="005A7B0A" w:rsidP="00A07F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057775" cy="3238500"/>
            <wp:effectExtent l="19050" t="0" r="9525" b="0"/>
            <wp:docPr id="2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F20" w:rsidRDefault="00114D4B" w:rsidP="00A07F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боротьби з інсультом – є світовою проблемою, тому що ця патологія є </w:t>
      </w:r>
      <w:r w:rsidR="00987974" w:rsidRPr="00AC6123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головною причиною смертності не тільки в Україні, а і у розвинутих країнах ЄС та США. 29 жовтня об’явлений Всесвітньою асоціацією боротьби з інсультом Всесвітнім Днем боротьби з інсультом</w:t>
      </w:r>
      <w:r w:rsidR="00AC6123" w:rsidRPr="00AC61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6123" w:rsidRDefault="00AC6123" w:rsidP="00A07F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7F20" w:rsidRDefault="00987974" w:rsidP="00A07F20">
      <w:pPr>
        <w:rPr>
          <w:rFonts w:ascii="Times New Roman" w:hAnsi="Times New Roman" w:cs="Times New Roman"/>
          <w:sz w:val="28"/>
          <w:szCs w:val="28"/>
        </w:rPr>
      </w:pPr>
      <w:r w:rsidRPr="00AC6123">
        <w:rPr>
          <w:rFonts w:ascii="Times New Roman" w:hAnsi="Times New Roman" w:cs="Times New Roman"/>
          <w:sz w:val="28"/>
          <w:szCs w:val="28"/>
          <w:shd w:val="clear" w:color="auto" w:fill="FFFFFF"/>
        </w:rPr>
        <w:t>Інсульт посідає друге місце в списку хвороб, від яких помирають українці. Нажаль, Україна є лідером в Європі по смертності від серцево-судинних захворювань, зокрема ві</w:t>
      </w:r>
      <w:r w:rsidR="000C591F" w:rsidRPr="00AC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інсульту. </w:t>
      </w:r>
      <w:r w:rsidR="000C591F" w:rsidRPr="00AC6123">
        <w:rPr>
          <w:rFonts w:ascii="Times New Roman" w:hAnsi="Times New Roman" w:cs="Times New Roman"/>
          <w:sz w:val="28"/>
          <w:szCs w:val="28"/>
        </w:rPr>
        <w:t>Кількість хворих, які перенесли мозковий інсульт, збільшується з кожним роком, і сьогодні їх кількість настільки зросла, що лікарі почали говорити про справжню епідемію. Половина з хворих, що перенесли гострий інсульт і вижили, стають залежними від оточуючих інвалідами. В Україні ростуть покажчики кількості хворих на інсульт в працездатному віці.</w:t>
      </w:r>
    </w:p>
    <w:p w:rsidR="00AC6123" w:rsidRPr="00AC6123" w:rsidRDefault="00AC6123" w:rsidP="00A07F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91F" w:rsidRDefault="00724871" w:rsidP="000C591F">
      <w:pPr>
        <w:pStyle w:val="text"/>
        <w:shd w:val="clear" w:color="auto" w:fill="FFFFFF"/>
        <w:rPr>
          <w:sz w:val="28"/>
          <w:szCs w:val="28"/>
          <w:shd w:val="clear" w:color="auto" w:fill="FFFFFF"/>
        </w:rPr>
      </w:pPr>
      <w:r w:rsidRPr="00AC6123">
        <w:rPr>
          <w:sz w:val="28"/>
          <w:szCs w:val="28"/>
          <w:shd w:val="clear" w:color="auto" w:fill="FFFFFF"/>
        </w:rPr>
        <w:t xml:space="preserve">Інсульт трапляється у випадках, коли одна з судин що живить головний мозок опиняється перекритою згортком крові або втрачає цілісність своєї стінки. При нинішньому нездоровому способі життя і численних проблемах зі здоров’ям – таких як підвищений артеріальний тиск, фізична </w:t>
      </w:r>
      <w:proofErr w:type="spellStart"/>
      <w:r w:rsidRPr="00AC6123">
        <w:rPr>
          <w:sz w:val="28"/>
          <w:szCs w:val="28"/>
          <w:shd w:val="clear" w:color="auto" w:fill="FFFFFF"/>
        </w:rPr>
        <w:t>неактивність</w:t>
      </w:r>
      <w:proofErr w:type="spellEnd"/>
      <w:r w:rsidRPr="00AC6123">
        <w:rPr>
          <w:sz w:val="28"/>
          <w:szCs w:val="28"/>
          <w:shd w:val="clear" w:color="auto" w:fill="FFFFFF"/>
        </w:rPr>
        <w:t>, паління, зловживання алкоголем, – розповсюдженість інсульту щороку зростає та досягає масштабів епідемії в усьому світі. Інсульт обумовлює 5,7 мільйонів смертей щороку в усьому світі, і як причина смерті поступається лише ішемічній хворобі серця. Він є також провідною причиною серйозної втрати працездатності або здатності до самообслуговування в повсякденному житті, і не шкодує нікого – незалежно від віку, статі, матеріального стану, соціального рівня, етнічного походження, або країни.</w:t>
      </w:r>
    </w:p>
    <w:p w:rsidR="00AC6123" w:rsidRPr="00AC6123" w:rsidRDefault="00AC6123" w:rsidP="000C591F">
      <w:pPr>
        <w:pStyle w:val="text"/>
        <w:shd w:val="clear" w:color="auto" w:fill="FFFFFF"/>
        <w:rPr>
          <w:sz w:val="28"/>
          <w:szCs w:val="28"/>
        </w:rPr>
      </w:pPr>
    </w:p>
    <w:p w:rsidR="001F65FE" w:rsidRPr="00AC6123" w:rsidRDefault="001F65FE" w:rsidP="001F65FE">
      <w:pPr>
        <w:pStyle w:val="3"/>
        <w:shd w:val="clear" w:color="auto" w:fill="FFFFFF"/>
        <w:spacing w:before="300" w:after="150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AC6123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lastRenderedPageBreak/>
        <w:t>Перші ознаки інсульту:</w:t>
      </w:r>
    </w:p>
    <w:p w:rsidR="001F65FE" w:rsidRPr="00AC6123" w:rsidRDefault="001F65FE" w:rsidP="00A07F2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Раптова</w:t>
      </w:r>
      <w:r w:rsidRPr="00AC6123">
        <w:rPr>
          <w:rFonts w:ascii="Times New Roman" w:hAnsi="Times New Roman" w:cs="Times New Roman"/>
          <w:sz w:val="28"/>
          <w:szCs w:val="28"/>
          <w:lang w:eastAsia="uk-UA"/>
        </w:rPr>
        <w:t> слабкість м’язів, заніміння в області обличчя, руки, ноги або однієї половини тіла;</w:t>
      </w:r>
    </w:p>
    <w:p w:rsidR="001F65FE" w:rsidRPr="00AC6123" w:rsidRDefault="001F65FE" w:rsidP="00A07F2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Раптове</w:t>
      </w:r>
      <w:r w:rsidRPr="00AC6123">
        <w:rPr>
          <w:rFonts w:ascii="Times New Roman" w:hAnsi="Times New Roman" w:cs="Times New Roman"/>
          <w:sz w:val="28"/>
          <w:szCs w:val="28"/>
          <w:lang w:eastAsia="uk-UA"/>
        </w:rPr>
        <w:t> порушення мовлення та розуміння звернутої мови;</w:t>
      </w:r>
    </w:p>
    <w:p w:rsidR="001F65FE" w:rsidRPr="00AC6123" w:rsidRDefault="001F65FE" w:rsidP="00A07F2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Раптова</w:t>
      </w:r>
      <w:r w:rsidRPr="00AC6123">
        <w:rPr>
          <w:rFonts w:ascii="Times New Roman" w:hAnsi="Times New Roman" w:cs="Times New Roman"/>
          <w:sz w:val="28"/>
          <w:szCs w:val="28"/>
          <w:lang w:eastAsia="uk-UA"/>
        </w:rPr>
        <w:t> повна або часткова втрата зору на одне або обидва ока;</w:t>
      </w:r>
    </w:p>
    <w:p w:rsidR="001F65FE" w:rsidRPr="00AC6123" w:rsidRDefault="001F65FE" w:rsidP="00A07F2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Раптовий</w:t>
      </w:r>
      <w:r w:rsidRPr="00AC6123">
        <w:rPr>
          <w:rFonts w:ascii="Times New Roman" w:hAnsi="Times New Roman" w:cs="Times New Roman"/>
          <w:sz w:val="28"/>
          <w:szCs w:val="28"/>
          <w:lang w:eastAsia="uk-UA"/>
        </w:rPr>
        <w:t> незвичайний сильний головний біль;</w:t>
      </w:r>
    </w:p>
    <w:p w:rsidR="001F65FE" w:rsidRDefault="001F65FE" w:rsidP="00A07F2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Раптова</w:t>
      </w:r>
      <w:r w:rsidRPr="00AC6123">
        <w:rPr>
          <w:rFonts w:ascii="Times New Roman" w:hAnsi="Times New Roman" w:cs="Times New Roman"/>
          <w:sz w:val="28"/>
          <w:szCs w:val="28"/>
          <w:lang w:eastAsia="uk-UA"/>
        </w:rPr>
        <w:t> втрата рівноваги, головокружіння, нудота у поєднанні з іншими вищеописаними ознаками.</w:t>
      </w:r>
    </w:p>
    <w:p w:rsidR="00AC6123" w:rsidRPr="00AC6123" w:rsidRDefault="00AC6123" w:rsidP="00A07F2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07F20" w:rsidRPr="00AC6123" w:rsidRDefault="00A07F20" w:rsidP="00A07F2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F65FE" w:rsidRPr="00A07F20" w:rsidRDefault="001F65FE" w:rsidP="00A07F2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F20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Профілактичні просвітні заходи щодо запобігання розвитку інсульту – ключовий елемент в роботі по зниженню кількості нових випадків інсульту. Тільки наполеглива роз’яснювальна робота серед українців, плідна співпраця з засобами масової інформації мають вплинути на свідомість широких верств населення і сформувати великий прошарок людей, обізнаних з проблемою інсульту і його наслідків та свідомих щодо свого здоров’я.</w:t>
      </w:r>
    </w:p>
    <w:p w:rsidR="00114D4B" w:rsidRDefault="00114D4B" w:rsidP="00114D4B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14D4B">
        <w:rPr>
          <w:rFonts w:ascii="Times New Roman" w:hAnsi="Times New Roman" w:cs="Times New Roman"/>
          <w:sz w:val="28"/>
          <w:szCs w:val="28"/>
          <w:lang w:eastAsia="uk-UA"/>
        </w:rPr>
        <w:t>Найкращий спосіб знизити ризик виникнення інсульту — це ефективна профілактика, а саме: </w:t>
      </w:r>
    </w:p>
    <w:p w:rsidR="00AC6123" w:rsidRPr="00114D4B" w:rsidRDefault="00AC6123" w:rsidP="00114D4B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14D4B" w:rsidRPr="00AC6123" w:rsidRDefault="00114D4B" w:rsidP="00114D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sz w:val="28"/>
          <w:szCs w:val="28"/>
          <w:lang w:eastAsia="uk-UA"/>
        </w:rPr>
        <w:t>ретельний контроль артеріального тиску; </w:t>
      </w:r>
    </w:p>
    <w:p w:rsidR="00114D4B" w:rsidRPr="00AC6123" w:rsidRDefault="00114D4B" w:rsidP="00114D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sz w:val="28"/>
          <w:szCs w:val="28"/>
          <w:lang w:eastAsia="uk-UA"/>
        </w:rPr>
        <w:t>дотримання здорового способу життя; </w:t>
      </w:r>
    </w:p>
    <w:p w:rsidR="00114D4B" w:rsidRPr="00AC6123" w:rsidRDefault="00114D4B" w:rsidP="00114D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sz w:val="28"/>
          <w:szCs w:val="28"/>
          <w:lang w:eastAsia="uk-UA"/>
        </w:rPr>
        <w:t>адекватна фізична активність; </w:t>
      </w:r>
    </w:p>
    <w:p w:rsidR="00114D4B" w:rsidRPr="00AC6123" w:rsidRDefault="00114D4B" w:rsidP="00114D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sz w:val="28"/>
          <w:szCs w:val="28"/>
          <w:lang w:eastAsia="uk-UA"/>
        </w:rPr>
        <w:t>раціональне харчування; </w:t>
      </w:r>
    </w:p>
    <w:p w:rsidR="00114D4B" w:rsidRPr="00AC6123" w:rsidRDefault="00114D4B" w:rsidP="00114D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sz w:val="28"/>
          <w:szCs w:val="28"/>
          <w:lang w:eastAsia="uk-UA"/>
        </w:rPr>
        <w:t>виключення тютюнопаління та вживання алкоголю; </w:t>
      </w:r>
    </w:p>
    <w:p w:rsidR="00114D4B" w:rsidRDefault="00114D4B" w:rsidP="00114D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sz w:val="28"/>
          <w:szCs w:val="28"/>
          <w:lang w:eastAsia="uk-UA"/>
        </w:rPr>
        <w:t>уникання стресів і негативних емоцій.</w:t>
      </w:r>
    </w:p>
    <w:p w:rsidR="00AC6123" w:rsidRPr="00AC6123" w:rsidRDefault="00AC6123" w:rsidP="00AC612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C6123" w:rsidRPr="00AC6123" w:rsidRDefault="00AC6123" w:rsidP="00AC612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14D4B" w:rsidRDefault="00114D4B" w:rsidP="00A07F2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C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80% випадків інсульту можна запобігти, якщо приділяти увагу таким факторам ризику розвитку інсульту, як </w:t>
      </w:r>
      <w:proofErr w:type="spellStart"/>
      <w:r w:rsidRPr="00AC6123">
        <w:rPr>
          <w:rFonts w:ascii="Times New Roman" w:hAnsi="Times New Roman" w:cs="Times New Roman"/>
          <w:sz w:val="28"/>
          <w:szCs w:val="28"/>
          <w:shd w:val="clear" w:color="auto" w:fill="FFFFFF"/>
        </w:rPr>
        <w:t>нелікована</w:t>
      </w:r>
      <w:proofErr w:type="spellEnd"/>
      <w:r w:rsidRPr="00AC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артеріальна гіпертензія, </w:t>
      </w:r>
      <w:bookmarkStart w:id="0" w:name="_GoBack"/>
      <w:bookmarkEnd w:id="0"/>
      <w:r w:rsidRPr="00AC6123">
        <w:rPr>
          <w:rFonts w:ascii="Times New Roman" w:hAnsi="Times New Roman" w:cs="Times New Roman"/>
          <w:sz w:val="28"/>
          <w:szCs w:val="28"/>
          <w:shd w:val="clear" w:color="auto" w:fill="FFFFFF"/>
        </w:rPr>
        <w:t>паління, цукровий діабет. На 8% зростає можливість розвитку серцево-судинних подій (інсульт та інфаркт), якщо людина палить більше 10 цигарок на день</w:t>
      </w:r>
      <w:r w:rsidR="00A07F20" w:rsidRPr="00AC61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C6123" w:rsidRPr="00AC6123" w:rsidRDefault="00AC6123" w:rsidP="00A07F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D4B" w:rsidRPr="00AC6123" w:rsidRDefault="00114D4B" w:rsidP="00114D4B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14D4B" w:rsidRPr="00AC6123" w:rsidRDefault="00114D4B" w:rsidP="00114D4B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C6123">
        <w:rPr>
          <w:rFonts w:ascii="Times New Roman" w:hAnsi="Times New Roman" w:cs="Times New Roman"/>
          <w:sz w:val="28"/>
          <w:szCs w:val="28"/>
          <w:lang w:eastAsia="uk-UA"/>
        </w:rPr>
        <w:t>Будьте уважні до себе та оточуючих, вчасно звертайтеся до лікаря та бережіть своє здоров’я.</w:t>
      </w:r>
    </w:p>
    <w:p w:rsidR="00114D4B" w:rsidRPr="00114D4B" w:rsidRDefault="00114D4B" w:rsidP="00114D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46C77"/>
          <w:sz w:val="24"/>
          <w:szCs w:val="24"/>
          <w:lang w:eastAsia="uk-UA"/>
        </w:rPr>
      </w:pPr>
    </w:p>
    <w:p w:rsidR="00114D4B" w:rsidRPr="001F65FE" w:rsidRDefault="00114D4B" w:rsidP="001F65FE">
      <w:pPr>
        <w:shd w:val="clear" w:color="auto" w:fill="FFFFFF"/>
        <w:spacing w:after="150" w:line="240" w:lineRule="auto"/>
        <w:ind w:left="300"/>
        <w:rPr>
          <w:rFonts w:ascii="SfUiDisplayRegular" w:eastAsia="Times New Roman" w:hAnsi="SfUiDisplayRegular" w:cs="Times New Roman"/>
          <w:color w:val="333333"/>
          <w:sz w:val="26"/>
          <w:szCs w:val="26"/>
          <w:lang w:eastAsia="uk-UA"/>
        </w:rPr>
      </w:pPr>
      <w:r>
        <w:rPr>
          <w:rFonts w:ascii="SfUiDisplayRegular" w:eastAsia="Times New Roman" w:hAnsi="SfUiDisplayRegular" w:cs="Times New Roman"/>
          <w:color w:val="333333"/>
          <w:sz w:val="26"/>
          <w:szCs w:val="26"/>
          <w:lang w:eastAsia="uk-UA"/>
        </w:rPr>
        <w:lastRenderedPageBreak/>
        <w:t xml:space="preserve">    </w:t>
      </w:r>
      <w:r>
        <w:rPr>
          <w:noProof/>
          <w:lang w:eastAsia="uk-UA"/>
        </w:rPr>
        <w:drawing>
          <wp:inline distT="0" distB="0" distL="0" distR="0">
            <wp:extent cx="5029200" cy="3219450"/>
            <wp:effectExtent l="0" t="0" r="0" b="0"/>
            <wp:docPr id="1" name="Рисунок 1" descr="Всесвітній день боротьби з інсультом: як розпізнати недугу | Україна |  Здоров'я | Медицина | uaGit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світній день боротьби з інсультом: як розпізнати недугу | Україна |  Здоров'я | Медицина | uaGit.t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D4B" w:rsidRPr="001F65FE" w:rsidSect="0057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fUi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1FB0"/>
    <w:multiLevelType w:val="hybridMultilevel"/>
    <w:tmpl w:val="B3F8AB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216C8"/>
    <w:multiLevelType w:val="multilevel"/>
    <w:tmpl w:val="758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C420B"/>
    <w:multiLevelType w:val="multilevel"/>
    <w:tmpl w:val="AD3A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974"/>
    <w:rsid w:val="000C591F"/>
    <w:rsid w:val="00114D4B"/>
    <w:rsid w:val="001F65FE"/>
    <w:rsid w:val="005757CB"/>
    <w:rsid w:val="005A7B0A"/>
    <w:rsid w:val="005F6637"/>
    <w:rsid w:val="00724871"/>
    <w:rsid w:val="00987974"/>
    <w:rsid w:val="00A07F20"/>
    <w:rsid w:val="00A7436E"/>
    <w:rsid w:val="00AC6123"/>
    <w:rsid w:val="00C434C3"/>
    <w:rsid w:val="00C4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CB"/>
  </w:style>
  <w:style w:type="paragraph" w:styleId="1">
    <w:name w:val="heading 1"/>
    <w:basedOn w:val="a"/>
    <w:next w:val="a"/>
    <w:link w:val="10"/>
    <w:uiPriority w:val="9"/>
    <w:qFormat/>
    <w:rsid w:val="005F6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C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F65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114D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C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52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3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dcterms:created xsi:type="dcterms:W3CDTF">2024-10-25T10:41:00Z</dcterms:created>
  <dcterms:modified xsi:type="dcterms:W3CDTF">2024-10-25T10:50:00Z</dcterms:modified>
</cp:coreProperties>
</file>