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127" w:rsidRDefault="00CD2127" w:rsidP="0030469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uk-UA"/>
        </w:rPr>
        <w:drawing>
          <wp:inline distT="0" distB="0" distL="0" distR="0">
            <wp:extent cx="6115050" cy="3200400"/>
            <wp:effectExtent l="19050" t="0" r="0" b="0"/>
            <wp:docPr id="1" name="Рисунок 1" descr="C:\Users\User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9DB" w:rsidRPr="00304698" w:rsidRDefault="00C219DB" w:rsidP="0030469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04698">
        <w:rPr>
          <w:rFonts w:ascii="Times New Roman" w:hAnsi="Times New Roman" w:cs="Times New Roman"/>
          <w:sz w:val="28"/>
          <w:szCs w:val="28"/>
          <w:shd w:val="clear" w:color="auto" w:fill="FFFFFF"/>
        </w:rPr>
        <w:t>Природна вода – практично завжди «жива». Треба лише подивитися на неї в</w:t>
      </w:r>
      <w:r w:rsidRPr="00304698">
        <w:rPr>
          <w:rFonts w:ascii="Times New Roman" w:hAnsi="Times New Roman" w:cs="Times New Roman"/>
          <w:sz w:val="28"/>
          <w:szCs w:val="28"/>
        </w:rPr>
        <w:br/>
      </w:r>
      <w:r w:rsidRPr="00304698">
        <w:rPr>
          <w:rFonts w:ascii="Times New Roman" w:hAnsi="Times New Roman" w:cs="Times New Roman"/>
          <w:sz w:val="28"/>
          <w:szCs w:val="28"/>
          <w:shd w:val="clear" w:color="auto" w:fill="FFFFFF"/>
        </w:rPr>
        <w:t>мікроскоп, щоб побачити, скільки мікроорганізмів живе в одній краплі.</w:t>
      </w:r>
      <w:r w:rsidRPr="00304698">
        <w:rPr>
          <w:rFonts w:ascii="Times New Roman" w:hAnsi="Times New Roman" w:cs="Times New Roman"/>
          <w:sz w:val="28"/>
          <w:szCs w:val="28"/>
        </w:rPr>
        <w:br/>
      </w:r>
      <w:r w:rsidRPr="00304698">
        <w:rPr>
          <w:rFonts w:ascii="Times New Roman" w:hAnsi="Times New Roman" w:cs="Times New Roman"/>
          <w:sz w:val="28"/>
          <w:szCs w:val="28"/>
          <w:shd w:val="clear" w:color="auto" w:fill="FFFFFF"/>
        </w:rPr>
        <w:t>Щоб визначити ступінь забруднення питної води різноманітними мікроорганізмами</w:t>
      </w:r>
      <w:r w:rsidR="003046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04698">
        <w:rPr>
          <w:rFonts w:ascii="Times New Roman" w:hAnsi="Times New Roman" w:cs="Times New Roman"/>
          <w:sz w:val="28"/>
          <w:szCs w:val="28"/>
          <w:shd w:val="clear" w:color="auto" w:fill="FFFFFF"/>
        </w:rPr>
        <w:t>проводиться мікробіологічний аналіз. В першу чергу мається на увазі патогенна мікрофлора,</w:t>
      </w:r>
      <w:r w:rsidR="003046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04698">
        <w:rPr>
          <w:rFonts w:ascii="Times New Roman" w:hAnsi="Times New Roman" w:cs="Times New Roman"/>
          <w:sz w:val="28"/>
          <w:szCs w:val="28"/>
          <w:shd w:val="clear" w:color="auto" w:fill="FFFFFF"/>
        </w:rPr>
        <w:t>яка може бути дуже небезпечною для здоров’я.</w:t>
      </w:r>
    </w:p>
    <w:p w:rsidR="00C219DB" w:rsidRDefault="00C219DB" w:rsidP="00B61FD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1FDB" w:rsidRPr="00426162" w:rsidRDefault="00B61FDB" w:rsidP="00B61FD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1FDB" w:rsidRPr="00426162" w:rsidRDefault="002E1438" w:rsidP="0030469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6162">
        <w:rPr>
          <w:rFonts w:ascii="Times New Roman" w:hAnsi="Times New Roman" w:cs="Times New Roman"/>
          <w:sz w:val="28"/>
          <w:szCs w:val="28"/>
        </w:rPr>
        <w:t>На якість води суттєво впливає глибина джерела. Найчистіш</w:t>
      </w:r>
      <w:r w:rsidR="00426162" w:rsidRPr="00426162">
        <w:rPr>
          <w:rFonts w:ascii="Times New Roman" w:hAnsi="Times New Roman" w:cs="Times New Roman"/>
          <w:sz w:val="28"/>
          <w:szCs w:val="28"/>
        </w:rPr>
        <w:t>і</w:t>
      </w:r>
      <w:r w:rsidRPr="00426162">
        <w:rPr>
          <w:rFonts w:ascii="Times New Roman" w:hAnsi="Times New Roman" w:cs="Times New Roman"/>
          <w:sz w:val="28"/>
          <w:szCs w:val="28"/>
        </w:rPr>
        <w:t xml:space="preserve"> – артезіанські свердловини. Імовірність виявити хвороботворні мікроби в воді з такого джерела вкрай невисока. Найбільше мікроорганізмів у воді з поверхневих джерел або неглибоких колодязів.</w:t>
      </w:r>
      <w:r w:rsidR="00B61FDB" w:rsidRPr="00426162">
        <w:rPr>
          <w:rFonts w:ascii="Times New Roman" w:hAnsi="Times New Roman" w:cs="Times New Roman"/>
          <w:sz w:val="28"/>
          <w:szCs w:val="28"/>
        </w:rPr>
        <w:t xml:space="preserve"> </w:t>
      </w:r>
      <w:r w:rsidRPr="00426162">
        <w:rPr>
          <w:rFonts w:ascii="Times New Roman" w:hAnsi="Times New Roman" w:cs="Times New Roman"/>
          <w:sz w:val="28"/>
          <w:szCs w:val="28"/>
        </w:rPr>
        <w:t>Якщо ви вирішили організувати особист</w:t>
      </w:r>
      <w:r w:rsidR="00426162" w:rsidRPr="00426162">
        <w:rPr>
          <w:rFonts w:ascii="Times New Roman" w:hAnsi="Times New Roman" w:cs="Times New Roman"/>
          <w:sz w:val="28"/>
          <w:szCs w:val="28"/>
        </w:rPr>
        <w:t>е</w:t>
      </w:r>
      <w:r w:rsidRPr="00426162">
        <w:rPr>
          <w:rFonts w:ascii="Times New Roman" w:hAnsi="Times New Roman" w:cs="Times New Roman"/>
          <w:sz w:val="28"/>
          <w:szCs w:val="28"/>
        </w:rPr>
        <w:t xml:space="preserve"> джерело водопостачання на своїй ділянці, то потрібно пам’ятати: чим </w:t>
      </w:r>
      <w:r w:rsidR="00426162" w:rsidRPr="00426162">
        <w:rPr>
          <w:rFonts w:ascii="Times New Roman" w:hAnsi="Times New Roman" w:cs="Times New Roman"/>
          <w:sz w:val="28"/>
          <w:szCs w:val="28"/>
        </w:rPr>
        <w:t xml:space="preserve"> </w:t>
      </w:r>
      <w:r w:rsidRPr="00426162">
        <w:rPr>
          <w:rFonts w:ascii="Times New Roman" w:hAnsi="Times New Roman" w:cs="Times New Roman"/>
          <w:sz w:val="28"/>
          <w:szCs w:val="28"/>
        </w:rPr>
        <w:t>глибш</w:t>
      </w:r>
      <w:r w:rsidR="00426162" w:rsidRPr="00426162">
        <w:rPr>
          <w:rFonts w:ascii="Times New Roman" w:hAnsi="Times New Roman" w:cs="Times New Roman"/>
          <w:sz w:val="28"/>
          <w:szCs w:val="28"/>
        </w:rPr>
        <w:t>а</w:t>
      </w:r>
      <w:r w:rsidRPr="00426162">
        <w:rPr>
          <w:rFonts w:ascii="Times New Roman" w:hAnsi="Times New Roman" w:cs="Times New Roman"/>
          <w:sz w:val="28"/>
          <w:szCs w:val="28"/>
        </w:rPr>
        <w:t xml:space="preserve"> свердловина – тим вона чистіша. </w:t>
      </w:r>
      <w:r w:rsidR="00426162" w:rsidRPr="00426162">
        <w:rPr>
          <w:rFonts w:ascii="Times New Roman" w:hAnsi="Times New Roman" w:cs="Times New Roman"/>
          <w:sz w:val="28"/>
          <w:szCs w:val="28"/>
        </w:rPr>
        <w:t xml:space="preserve"> </w:t>
      </w:r>
      <w:r w:rsidRPr="00426162">
        <w:rPr>
          <w:rFonts w:ascii="Times New Roman" w:hAnsi="Times New Roman" w:cs="Times New Roman"/>
          <w:sz w:val="28"/>
          <w:szCs w:val="28"/>
        </w:rPr>
        <w:t>Але тут є один</w:t>
      </w:r>
      <w:r w:rsidR="00B61FDB" w:rsidRPr="00426162">
        <w:rPr>
          <w:rFonts w:ascii="Times New Roman" w:hAnsi="Times New Roman" w:cs="Times New Roman"/>
          <w:sz w:val="28"/>
          <w:szCs w:val="28"/>
        </w:rPr>
        <w:t xml:space="preserve"> нюанс: якщо джерело обладнане </w:t>
      </w:r>
      <w:r w:rsidRPr="00426162">
        <w:rPr>
          <w:rFonts w:ascii="Times New Roman" w:hAnsi="Times New Roman" w:cs="Times New Roman"/>
          <w:sz w:val="28"/>
          <w:szCs w:val="28"/>
        </w:rPr>
        <w:t xml:space="preserve">неправильно, то туди дуже легко можуть потрапити бактерії. Саме </w:t>
      </w:r>
      <w:bookmarkStart w:id="0" w:name="_GoBack"/>
      <w:bookmarkEnd w:id="0"/>
      <w:r w:rsidRPr="00426162">
        <w:rPr>
          <w:rFonts w:ascii="Times New Roman" w:hAnsi="Times New Roman" w:cs="Times New Roman"/>
          <w:sz w:val="28"/>
          <w:szCs w:val="28"/>
        </w:rPr>
        <w:t xml:space="preserve">тому вже після облаштування свердловини або колодязя бажано провести мікробіологічний аналіз питної води. </w:t>
      </w:r>
      <w:r w:rsidR="00426162" w:rsidRPr="00426162">
        <w:rPr>
          <w:rFonts w:ascii="Times New Roman" w:hAnsi="Times New Roman" w:cs="Times New Roman"/>
          <w:sz w:val="28"/>
          <w:szCs w:val="28"/>
        </w:rPr>
        <w:t xml:space="preserve"> </w:t>
      </w:r>
      <w:r w:rsidRPr="00426162">
        <w:rPr>
          <w:rFonts w:ascii="Times New Roman" w:hAnsi="Times New Roman" w:cs="Times New Roman"/>
          <w:sz w:val="28"/>
          <w:szCs w:val="28"/>
        </w:rPr>
        <w:t xml:space="preserve">Після того, як ви вже почали користуватися свердловиною, відбір проб води для аналізу рекомендують проводити щорічно. </w:t>
      </w:r>
      <w:r w:rsidR="00426162" w:rsidRPr="00426162">
        <w:rPr>
          <w:rFonts w:ascii="Times New Roman" w:hAnsi="Times New Roman" w:cs="Times New Roman"/>
          <w:sz w:val="28"/>
          <w:szCs w:val="28"/>
        </w:rPr>
        <w:t xml:space="preserve"> </w:t>
      </w:r>
      <w:r w:rsidRPr="00426162">
        <w:rPr>
          <w:rFonts w:ascii="Times New Roman" w:hAnsi="Times New Roman" w:cs="Times New Roman"/>
          <w:sz w:val="28"/>
          <w:szCs w:val="28"/>
        </w:rPr>
        <w:t xml:space="preserve">А краще два рази в рік: навесні та восени. Якщо результати не збігаються з попередніми, </w:t>
      </w:r>
      <w:r w:rsidR="00426162" w:rsidRPr="00426162">
        <w:rPr>
          <w:rFonts w:ascii="Times New Roman" w:hAnsi="Times New Roman" w:cs="Times New Roman"/>
          <w:sz w:val="28"/>
          <w:szCs w:val="28"/>
        </w:rPr>
        <w:t xml:space="preserve"> </w:t>
      </w:r>
      <w:r w:rsidRPr="00426162">
        <w:rPr>
          <w:rFonts w:ascii="Times New Roman" w:hAnsi="Times New Roman" w:cs="Times New Roman"/>
          <w:sz w:val="28"/>
          <w:szCs w:val="28"/>
        </w:rPr>
        <w:t>необхідно шукати причину проблеми (почистити і продез</w:t>
      </w:r>
      <w:r w:rsidR="00426162" w:rsidRPr="00426162">
        <w:rPr>
          <w:rFonts w:ascii="Times New Roman" w:hAnsi="Times New Roman" w:cs="Times New Roman"/>
          <w:sz w:val="28"/>
          <w:szCs w:val="28"/>
        </w:rPr>
        <w:t>і</w:t>
      </w:r>
      <w:r w:rsidRPr="00426162">
        <w:rPr>
          <w:rFonts w:ascii="Times New Roman" w:hAnsi="Times New Roman" w:cs="Times New Roman"/>
          <w:sz w:val="28"/>
          <w:szCs w:val="28"/>
        </w:rPr>
        <w:t>нфікувати колодязь,</w:t>
      </w:r>
      <w:r w:rsidR="00426162" w:rsidRPr="00426162">
        <w:rPr>
          <w:rFonts w:ascii="Times New Roman" w:hAnsi="Times New Roman" w:cs="Times New Roman"/>
          <w:sz w:val="28"/>
          <w:szCs w:val="28"/>
        </w:rPr>
        <w:t xml:space="preserve"> </w:t>
      </w:r>
      <w:r w:rsidRPr="00426162">
        <w:rPr>
          <w:rFonts w:ascii="Times New Roman" w:hAnsi="Times New Roman" w:cs="Times New Roman"/>
          <w:sz w:val="28"/>
          <w:szCs w:val="28"/>
        </w:rPr>
        <w:t xml:space="preserve"> перевірити обладнання, </w:t>
      </w:r>
      <w:r w:rsidR="00426162" w:rsidRPr="00426162">
        <w:rPr>
          <w:rFonts w:ascii="Times New Roman" w:hAnsi="Times New Roman" w:cs="Times New Roman"/>
          <w:sz w:val="28"/>
          <w:szCs w:val="28"/>
        </w:rPr>
        <w:t xml:space="preserve"> </w:t>
      </w:r>
      <w:r w:rsidRPr="00426162">
        <w:rPr>
          <w:rFonts w:ascii="Times New Roman" w:hAnsi="Times New Roman" w:cs="Times New Roman"/>
          <w:sz w:val="28"/>
          <w:szCs w:val="28"/>
        </w:rPr>
        <w:t>якість роботи фільтрів і т.п.).</w:t>
      </w:r>
    </w:p>
    <w:p w:rsidR="00426162" w:rsidRPr="00426162" w:rsidRDefault="00426162" w:rsidP="0030469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26162" w:rsidRPr="00426162" w:rsidRDefault="00426162" w:rsidP="0030469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61FDB" w:rsidRDefault="00036CF8" w:rsidP="0030469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6162">
        <w:rPr>
          <w:rFonts w:ascii="Times New Roman" w:hAnsi="Times New Roman" w:cs="Times New Roman"/>
          <w:sz w:val="28"/>
          <w:szCs w:val="28"/>
          <w:shd w:val="clear" w:color="auto" w:fill="FFFFFF"/>
        </w:rPr>
        <w:t>Під час </w:t>
      </w:r>
      <w:r w:rsidRPr="00426162">
        <w:rPr>
          <w:rFonts w:ascii="Times New Roman" w:hAnsi="Times New Roman" w:cs="Times New Roman"/>
          <w:sz w:val="28"/>
          <w:szCs w:val="28"/>
        </w:rPr>
        <w:t>санітарно</w:t>
      </w:r>
      <w:r w:rsidRPr="00426162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426162">
        <w:rPr>
          <w:rFonts w:ascii="Times New Roman" w:hAnsi="Times New Roman" w:cs="Times New Roman"/>
          <w:sz w:val="28"/>
          <w:szCs w:val="28"/>
        </w:rPr>
        <w:t>мікробіологічних досліджень води</w:t>
      </w:r>
      <w:r w:rsidRPr="004261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визначають: загальне число сапрофітних бактерій (загальне мікробне число); наявність БГКП, ЛКП, E. </w:t>
      </w:r>
      <w:proofErr w:type="spellStart"/>
      <w:r w:rsidRPr="00426162">
        <w:rPr>
          <w:rFonts w:ascii="Times New Roman" w:hAnsi="Times New Roman" w:cs="Times New Roman"/>
          <w:sz w:val="28"/>
          <w:szCs w:val="28"/>
          <w:shd w:val="clear" w:color="auto" w:fill="FFFFFF"/>
        </w:rPr>
        <w:t>coli</w:t>
      </w:r>
      <w:proofErr w:type="spellEnd"/>
      <w:r w:rsidRPr="004261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ентерококів, стафілококів і патогенних мікроорганізмів (сальмонели, холерний вібріон, </w:t>
      </w:r>
      <w:proofErr w:type="spellStart"/>
      <w:r w:rsidRPr="00426162">
        <w:rPr>
          <w:rFonts w:ascii="Times New Roman" w:hAnsi="Times New Roman" w:cs="Times New Roman"/>
          <w:sz w:val="28"/>
          <w:szCs w:val="28"/>
          <w:shd w:val="clear" w:color="auto" w:fill="FFFFFF"/>
        </w:rPr>
        <w:t>лептоспіри</w:t>
      </w:r>
      <w:proofErr w:type="spellEnd"/>
      <w:r w:rsidRPr="004261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426162">
        <w:rPr>
          <w:rFonts w:ascii="Times New Roman" w:hAnsi="Times New Roman" w:cs="Times New Roman"/>
          <w:sz w:val="28"/>
          <w:szCs w:val="28"/>
          <w:shd w:val="clear" w:color="auto" w:fill="FFFFFF"/>
        </w:rPr>
        <w:t>шігели</w:t>
      </w:r>
      <w:proofErr w:type="spellEnd"/>
      <w:r w:rsidRPr="004261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426162">
        <w:rPr>
          <w:rFonts w:ascii="Times New Roman" w:hAnsi="Times New Roman" w:cs="Times New Roman"/>
          <w:sz w:val="28"/>
          <w:szCs w:val="28"/>
          <w:shd w:val="clear" w:color="auto" w:fill="FFFFFF"/>
        </w:rPr>
        <w:t>ентеровіруси</w:t>
      </w:r>
      <w:proofErr w:type="spellEnd"/>
      <w:r w:rsidRPr="00426162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 w:rsidRPr="00426162">
        <w:rPr>
          <w:rFonts w:ascii="Arial" w:hAnsi="Arial" w:cs="Arial"/>
          <w:sz w:val="30"/>
          <w:szCs w:val="30"/>
          <w:shd w:val="clear" w:color="auto" w:fill="FFFFFF"/>
        </w:rPr>
        <w:t xml:space="preserve"> </w:t>
      </w:r>
      <w:r w:rsidR="002E1438" w:rsidRPr="00426162">
        <w:rPr>
          <w:rFonts w:ascii="Times New Roman" w:hAnsi="Times New Roman" w:cs="Times New Roman"/>
          <w:sz w:val="28"/>
          <w:szCs w:val="28"/>
        </w:rPr>
        <w:t xml:space="preserve">Крім вірусів і бактерій, у </w:t>
      </w:r>
      <w:r w:rsidR="002E1438" w:rsidRPr="00426162">
        <w:rPr>
          <w:rFonts w:ascii="Times New Roman" w:hAnsi="Times New Roman" w:cs="Times New Roman"/>
          <w:sz w:val="28"/>
          <w:szCs w:val="28"/>
        </w:rPr>
        <w:lastRenderedPageBreak/>
        <w:t xml:space="preserve">воді можуть опинитися личинки глистів та інших паразитів. Дуже поширене забруднення джерел бактеріями групи кишкової палички, які можуть потрапити у водойму з фекальними стоками. Один з показників якості води – кількість так званих </w:t>
      </w:r>
      <w:r w:rsidR="00426162" w:rsidRPr="00426162">
        <w:rPr>
          <w:rFonts w:ascii="Times New Roman" w:hAnsi="Times New Roman" w:cs="Times New Roman"/>
          <w:sz w:val="28"/>
          <w:szCs w:val="28"/>
        </w:rPr>
        <w:t xml:space="preserve">колі форм </w:t>
      </w:r>
      <w:r w:rsidR="002E1438" w:rsidRPr="0042616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E1438" w:rsidRPr="00426162">
        <w:rPr>
          <w:rFonts w:ascii="Times New Roman" w:hAnsi="Times New Roman" w:cs="Times New Roman"/>
          <w:sz w:val="28"/>
          <w:szCs w:val="28"/>
        </w:rPr>
        <w:t>коліформних</w:t>
      </w:r>
      <w:proofErr w:type="spellEnd"/>
      <w:r w:rsidR="002E1438" w:rsidRPr="00426162">
        <w:rPr>
          <w:rFonts w:ascii="Times New Roman" w:hAnsi="Times New Roman" w:cs="Times New Roman"/>
          <w:sz w:val="28"/>
          <w:szCs w:val="28"/>
        </w:rPr>
        <w:t xml:space="preserve"> бактерій). За санітарними нормами в питній воді їх бути не повинно.</w:t>
      </w:r>
    </w:p>
    <w:p w:rsidR="00426162" w:rsidRPr="00426162" w:rsidRDefault="00426162" w:rsidP="0030469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61FDB" w:rsidRDefault="00B61FDB" w:rsidP="00304698">
      <w:pPr>
        <w:pStyle w:val="a4"/>
        <w:spacing w:line="276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2E1438" w:rsidRPr="00426162" w:rsidRDefault="002E1438" w:rsidP="00304698">
      <w:pPr>
        <w:pStyle w:val="a4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616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Існує думка, що для того, аби </w:t>
      </w:r>
      <w:r w:rsidR="009246A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42616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убезпечити </w:t>
      </w:r>
      <w:r w:rsidR="009246A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42616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себе </w:t>
      </w:r>
      <w:r w:rsidR="009246A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42616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від </w:t>
      </w:r>
      <w:r w:rsidR="009246A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42616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бактерій </w:t>
      </w:r>
      <w:r w:rsidR="009246A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426162">
        <w:rPr>
          <w:rFonts w:ascii="Times New Roman" w:eastAsia="Times New Roman" w:hAnsi="Times New Roman" w:cs="Times New Roman"/>
          <w:sz w:val="28"/>
          <w:szCs w:val="28"/>
          <w:lang w:eastAsia="uk-UA"/>
        </w:rPr>
        <w:t>потрібно</w:t>
      </w:r>
      <w:r w:rsidR="009246A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42616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просто не пити сиру воду, а кип’ятити її. Це не зовсім так. Кип’ятіння здатне вбити далеко не всі мікроорганізми у воді. Наприклад, досить стійкий до високої температури вірус гепатиту. Грає роль і тривалість кип’ятіння. Таким чином, з реально працюючих варіантів можна назвати два:</w:t>
      </w:r>
    </w:p>
    <w:p w:rsidR="00B61FDB" w:rsidRPr="00426162" w:rsidRDefault="00B61FDB" w:rsidP="0030469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E1438" w:rsidRPr="00426162" w:rsidRDefault="002E1438" w:rsidP="00304698">
      <w:pPr>
        <w:pStyle w:val="a5"/>
        <w:numPr>
          <w:ilvl w:val="0"/>
          <w:numId w:val="2"/>
        </w:numPr>
        <w:spacing w:after="15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616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купівля </w:t>
      </w:r>
      <w:proofErr w:type="spellStart"/>
      <w:r w:rsidRPr="00426162">
        <w:rPr>
          <w:rFonts w:ascii="Times New Roman" w:eastAsia="Times New Roman" w:hAnsi="Times New Roman" w:cs="Times New Roman"/>
          <w:sz w:val="28"/>
          <w:szCs w:val="28"/>
          <w:lang w:eastAsia="uk-UA"/>
        </w:rPr>
        <w:t>бутильованої</w:t>
      </w:r>
      <w:proofErr w:type="spellEnd"/>
      <w:r w:rsidRPr="0042616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води для пиття і приготування їжі</w:t>
      </w:r>
    </w:p>
    <w:p w:rsidR="00B61FDB" w:rsidRDefault="002E1438" w:rsidP="00304698">
      <w:pPr>
        <w:pStyle w:val="a5"/>
        <w:numPr>
          <w:ilvl w:val="0"/>
          <w:numId w:val="2"/>
        </w:numPr>
        <w:spacing w:after="15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6162">
        <w:rPr>
          <w:rFonts w:ascii="Times New Roman" w:eastAsia="Times New Roman" w:hAnsi="Times New Roman" w:cs="Times New Roman"/>
          <w:sz w:val="28"/>
          <w:szCs w:val="28"/>
          <w:lang w:eastAsia="uk-UA"/>
        </w:rPr>
        <w:t>фільтрація</w:t>
      </w:r>
    </w:p>
    <w:p w:rsidR="00426162" w:rsidRPr="00426162" w:rsidRDefault="00426162" w:rsidP="00304698">
      <w:pPr>
        <w:pStyle w:val="a5"/>
        <w:spacing w:after="15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2E1438" w:rsidRDefault="002E1438" w:rsidP="00304698">
      <w:pPr>
        <w:spacing w:after="15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6162">
        <w:rPr>
          <w:rFonts w:ascii="Times New Roman" w:eastAsia="Times New Roman" w:hAnsi="Times New Roman" w:cs="Times New Roman"/>
          <w:sz w:val="28"/>
          <w:szCs w:val="28"/>
          <w:lang w:eastAsia="uk-UA"/>
        </w:rPr>
        <w:t>Другий спосіб є більш економним, оскільки постійна купівля води, наприклад, на сім’ю з 4-х осіб може істотно відбитися на вашому бюджеті. Крім того, якщо у воді присутні хвороботворні мікроорганізми, то і купатися в ній може бути небезпечно. У той же час фільтрація вирішує проблему якості води комплексно і остаточно. Головне стежити за станом системи</w:t>
      </w:r>
      <w:r w:rsidR="00B61FDB" w:rsidRPr="0042616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і вчасно міняти змінні частини.</w:t>
      </w:r>
    </w:p>
    <w:p w:rsidR="007D70F9" w:rsidRPr="00426162" w:rsidRDefault="007D70F9" w:rsidP="00304698">
      <w:pPr>
        <w:spacing w:after="15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ED333F" w:rsidRPr="00304698" w:rsidRDefault="00500E63" w:rsidP="00154EC8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046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Згідно </w:t>
      </w:r>
      <w:r w:rsidR="003046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 </w:t>
      </w:r>
      <w:r w:rsidRPr="00304698">
        <w:rPr>
          <w:rFonts w:ascii="Times New Roman" w:hAnsi="Times New Roman" w:cs="Times New Roman"/>
          <w:sz w:val="28"/>
          <w:szCs w:val="28"/>
          <w:shd w:val="clear" w:color="auto" w:fill="FFFFFF"/>
        </w:rPr>
        <w:t>план</w:t>
      </w:r>
      <w:r w:rsidR="00304698">
        <w:rPr>
          <w:rFonts w:ascii="Times New Roman" w:hAnsi="Times New Roman" w:cs="Times New Roman"/>
          <w:sz w:val="28"/>
          <w:szCs w:val="28"/>
          <w:shd w:val="clear" w:color="auto" w:fill="FFFFFF"/>
        </w:rPr>
        <w:t>ом</w:t>
      </w:r>
      <w:r w:rsidRPr="003046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питна </w:t>
      </w:r>
      <w:r w:rsidR="003046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вода для жителів Надвірнянського  району </w:t>
      </w:r>
      <w:r w:rsidR="00335B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04698">
        <w:rPr>
          <w:rFonts w:ascii="Times New Roman" w:hAnsi="Times New Roman" w:cs="Times New Roman"/>
          <w:sz w:val="28"/>
          <w:szCs w:val="28"/>
          <w:shd w:val="clear" w:color="auto" w:fill="FFFFFF"/>
        </w:rPr>
        <w:t>за</w:t>
      </w:r>
      <w:r w:rsidRPr="00304698">
        <w:rPr>
          <w:rFonts w:ascii="Times New Roman" w:hAnsi="Times New Roman" w:cs="Times New Roman"/>
          <w:sz w:val="28"/>
          <w:szCs w:val="28"/>
        </w:rPr>
        <w:br/>
      </w:r>
      <w:r w:rsidRPr="00304698">
        <w:rPr>
          <w:rFonts w:ascii="Times New Roman" w:hAnsi="Times New Roman" w:cs="Times New Roman"/>
          <w:sz w:val="28"/>
          <w:szCs w:val="28"/>
          <w:shd w:val="clear" w:color="auto" w:fill="FFFFFF"/>
        </w:rPr>
        <w:t>мікробіологічними та фізико-хімічні показниками досліджується з щомісячно. </w:t>
      </w:r>
    </w:p>
    <w:p w:rsidR="00500E63" w:rsidRDefault="00500E63" w:rsidP="00154EC8">
      <w:pPr>
        <w:spacing w:line="276" w:lineRule="auto"/>
        <w:rPr>
          <w:rFonts w:ascii="Arial" w:hAnsi="Arial" w:cs="Arial"/>
          <w:color w:val="666666"/>
          <w:sz w:val="21"/>
          <w:szCs w:val="21"/>
          <w:shd w:val="clear" w:color="auto" w:fill="FFFFFF"/>
        </w:rPr>
      </w:pPr>
    </w:p>
    <w:p w:rsidR="00500E63" w:rsidRPr="00304698" w:rsidRDefault="00500E63" w:rsidP="00154EC8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046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Щоб провести дослідження питної води за мікробіологічними </w:t>
      </w:r>
      <w:r w:rsidR="003046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фізико-хімічними </w:t>
      </w:r>
      <w:r w:rsidRPr="00304698">
        <w:rPr>
          <w:rFonts w:ascii="Times New Roman" w:hAnsi="Times New Roman" w:cs="Times New Roman"/>
          <w:sz w:val="28"/>
          <w:szCs w:val="28"/>
          <w:shd w:val="clear" w:color="auto" w:fill="FFFFFF"/>
        </w:rPr>
        <w:t>показниками можна</w:t>
      </w:r>
      <w:r w:rsidR="003046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046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звертатись у </w:t>
      </w:r>
      <w:proofErr w:type="spellStart"/>
      <w:r w:rsidRPr="00304698">
        <w:rPr>
          <w:rFonts w:ascii="Times New Roman" w:hAnsi="Times New Roman" w:cs="Times New Roman"/>
          <w:sz w:val="28"/>
          <w:szCs w:val="28"/>
          <w:shd w:val="clear" w:color="auto" w:fill="FFFFFF"/>
        </w:rPr>
        <w:t>Надвірнянський</w:t>
      </w:r>
      <w:proofErr w:type="spellEnd"/>
      <w:r w:rsidRPr="003046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районний відділ ДУ </w:t>
      </w:r>
      <w:proofErr w:type="spellStart"/>
      <w:r w:rsidRPr="00304698">
        <w:rPr>
          <w:rFonts w:ascii="Times New Roman" w:hAnsi="Times New Roman" w:cs="Times New Roman"/>
          <w:sz w:val="28"/>
          <w:szCs w:val="28"/>
          <w:shd w:val="clear" w:color="auto" w:fill="FFFFFF"/>
        </w:rPr>
        <w:t>“Івано-Франківський</w:t>
      </w:r>
      <w:proofErr w:type="spellEnd"/>
      <w:r w:rsidRPr="003046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ОЦКПХ МОЗ</w:t>
      </w:r>
      <w:r w:rsidR="003046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proofErr w:type="spellStart"/>
      <w:r w:rsidRPr="00304698">
        <w:rPr>
          <w:rFonts w:ascii="Times New Roman" w:hAnsi="Times New Roman" w:cs="Times New Roman"/>
          <w:sz w:val="28"/>
          <w:szCs w:val="28"/>
          <w:shd w:val="clear" w:color="auto" w:fill="FFFFFF"/>
        </w:rPr>
        <w:t>України”</w:t>
      </w:r>
      <w:proofErr w:type="spellEnd"/>
      <w:r w:rsidR="003046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046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Pr="00304698">
        <w:rPr>
          <w:rFonts w:ascii="Times New Roman" w:hAnsi="Times New Roman" w:cs="Times New Roman"/>
          <w:sz w:val="28"/>
          <w:szCs w:val="28"/>
          <w:shd w:val="clear" w:color="auto" w:fill="FFFFFF"/>
        </w:rPr>
        <w:t>м.Надвірна</w:t>
      </w:r>
      <w:proofErr w:type="spellEnd"/>
      <w:r w:rsidRPr="00304698">
        <w:rPr>
          <w:rFonts w:ascii="Times New Roman" w:hAnsi="Times New Roman" w:cs="Times New Roman"/>
          <w:sz w:val="28"/>
          <w:szCs w:val="28"/>
          <w:shd w:val="clear" w:color="auto" w:fill="FFFFFF"/>
        </w:rPr>
        <w:t>, м</w:t>
      </w:r>
      <w:r w:rsidR="00304698">
        <w:rPr>
          <w:rFonts w:ascii="Times New Roman" w:hAnsi="Times New Roman" w:cs="Times New Roman"/>
          <w:sz w:val="28"/>
          <w:szCs w:val="28"/>
          <w:shd w:val="clear" w:color="auto" w:fill="FFFFFF"/>
        </w:rPr>
        <w:t>айдан</w:t>
      </w:r>
      <w:r w:rsidRPr="003046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Шевченка,19; </w:t>
      </w:r>
      <w:r w:rsidR="003046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04698">
        <w:rPr>
          <w:rFonts w:ascii="Times New Roman" w:hAnsi="Times New Roman" w:cs="Times New Roman"/>
          <w:sz w:val="28"/>
          <w:szCs w:val="28"/>
          <w:shd w:val="clear" w:color="auto" w:fill="FFFFFF"/>
        </w:rPr>
        <w:t>тел.: 03475-2-48-34).</w:t>
      </w:r>
    </w:p>
    <w:p w:rsidR="00500E63" w:rsidRDefault="00500E63">
      <w:pPr>
        <w:rPr>
          <w:rFonts w:ascii="Arial" w:hAnsi="Arial" w:cs="Arial"/>
          <w:color w:val="666666"/>
          <w:sz w:val="21"/>
          <w:szCs w:val="21"/>
          <w:shd w:val="clear" w:color="auto" w:fill="FFFFFF"/>
        </w:rPr>
      </w:pPr>
    </w:p>
    <w:p w:rsidR="00500E63" w:rsidRPr="00426162" w:rsidRDefault="00500E63">
      <w:pPr>
        <w:rPr>
          <w:rFonts w:ascii="Times New Roman" w:hAnsi="Times New Roman" w:cs="Times New Roman"/>
          <w:sz w:val="28"/>
          <w:szCs w:val="28"/>
        </w:rPr>
      </w:pPr>
    </w:p>
    <w:sectPr w:rsidR="00500E63" w:rsidRPr="00426162" w:rsidSect="0099243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C04E8"/>
    <w:multiLevelType w:val="hybridMultilevel"/>
    <w:tmpl w:val="0C04502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C5773D"/>
    <w:multiLevelType w:val="multilevel"/>
    <w:tmpl w:val="4AB21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E1438"/>
    <w:rsid w:val="00036CF8"/>
    <w:rsid w:val="000C297C"/>
    <w:rsid w:val="00154EC8"/>
    <w:rsid w:val="002E1438"/>
    <w:rsid w:val="00304698"/>
    <w:rsid w:val="00335B5B"/>
    <w:rsid w:val="003524B9"/>
    <w:rsid w:val="00426162"/>
    <w:rsid w:val="00440981"/>
    <w:rsid w:val="00500E63"/>
    <w:rsid w:val="007D70F9"/>
    <w:rsid w:val="009246A5"/>
    <w:rsid w:val="00992434"/>
    <w:rsid w:val="00A9387F"/>
    <w:rsid w:val="00B61FDB"/>
    <w:rsid w:val="00C219DB"/>
    <w:rsid w:val="00CD2127"/>
    <w:rsid w:val="00ED33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4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E1438"/>
    <w:rPr>
      <w:color w:val="0000FF"/>
      <w:u w:val="single"/>
    </w:rPr>
  </w:style>
  <w:style w:type="paragraph" w:styleId="a4">
    <w:name w:val="No Spacing"/>
    <w:uiPriority w:val="1"/>
    <w:qFormat/>
    <w:rsid w:val="00B61FDB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B61FD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D2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21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2000</Words>
  <Characters>1141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3135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User</cp:lastModifiedBy>
  <cp:revision>10</cp:revision>
  <dcterms:created xsi:type="dcterms:W3CDTF">2025-01-02T07:08:00Z</dcterms:created>
  <dcterms:modified xsi:type="dcterms:W3CDTF">2025-01-02T07:29:00Z</dcterms:modified>
</cp:coreProperties>
</file>