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5C85" w:rsidRDefault="00825C85">
      <w:pPr>
        <w:ind w:right="-185"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right="-185" w:firstLine="567"/>
        <w:jc w:val="both"/>
        <w:rPr>
          <w:sz w:val="28"/>
          <w:szCs w:val="28"/>
          <w:lang w:val="uk-UA"/>
        </w:rPr>
      </w:pPr>
    </w:p>
    <w:p w:rsidR="00825C85" w:rsidRDefault="00911A2A">
      <w:pPr>
        <w:ind w:right="-18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825C85">
      <w:pPr>
        <w:ind w:firstLine="567"/>
        <w:jc w:val="both"/>
        <w:rPr>
          <w:sz w:val="28"/>
          <w:szCs w:val="28"/>
          <w:lang w:val="uk-UA"/>
        </w:rPr>
      </w:pPr>
    </w:p>
    <w:p w:rsidR="00825C85" w:rsidRDefault="00911A2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Положення</w:t>
      </w:r>
    </w:p>
    <w:p w:rsidR="00825C85" w:rsidRDefault="00911A2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управління соціального захисту</w:t>
      </w:r>
    </w:p>
    <w:p w:rsidR="00825C85" w:rsidRDefault="00911A2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населення </w:t>
      </w:r>
      <w:proofErr w:type="spellStart"/>
      <w:r>
        <w:rPr>
          <w:b/>
          <w:sz w:val="28"/>
          <w:szCs w:val="28"/>
          <w:lang w:val="uk-UA"/>
        </w:rPr>
        <w:t>Надвірнянської</w:t>
      </w:r>
      <w:proofErr w:type="spellEnd"/>
      <w:r>
        <w:rPr>
          <w:b/>
          <w:sz w:val="28"/>
          <w:szCs w:val="28"/>
          <w:lang w:val="uk-UA"/>
        </w:rPr>
        <w:t xml:space="preserve"> районної</w:t>
      </w:r>
    </w:p>
    <w:p w:rsidR="00825C85" w:rsidRDefault="00911A2A">
      <w:pPr>
        <w:tabs>
          <w:tab w:val="left" w:pos="19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адміністрації</w:t>
      </w:r>
    </w:p>
    <w:p w:rsidR="00825C85" w:rsidRDefault="00825C85">
      <w:pPr>
        <w:tabs>
          <w:tab w:val="left" w:pos="1980"/>
        </w:tabs>
        <w:jc w:val="both"/>
        <w:rPr>
          <w:b/>
          <w:sz w:val="28"/>
          <w:szCs w:val="28"/>
          <w:lang w:val="uk-UA"/>
        </w:rPr>
      </w:pPr>
    </w:p>
    <w:p w:rsidR="00825C85" w:rsidRDefault="00911A2A">
      <w:pPr>
        <w:jc w:val="both"/>
        <w:rPr>
          <w:sz w:val="28"/>
          <w:szCs w:val="28"/>
          <w:lang w:val="uk-UA"/>
        </w:rPr>
      </w:pPr>
      <w:r w:rsidRPr="00911A2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статей 5, 6 23, 29 Закону України </w:t>
      </w:r>
      <w:r w:rsidRPr="00911A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адміністрації</w:t>
      </w:r>
      <w:r w:rsidRPr="00911A2A">
        <w:rPr>
          <w:sz w:val="28"/>
          <w:szCs w:val="28"/>
          <w:lang w:val="uk-UA"/>
        </w:rPr>
        <w:t xml:space="preserve">”, </w:t>
      </w:r>
      <w:r w:rsidRPr="00911A2A">
        <w:rPr>
          <w:sz w:val="28"/>
          <w:szCs w:val="28"/>
          <w:lang w:val="uk-UA"/>
        </w:rPr>
        <w:t xml:space="preserve">з урахуванням постанов Кабінету Міністрів України від 12.03.2005 № 179 </w:t>
      </w:r>
      <w:r w:rsidRPr="00911A2A">
        <w:rPr>
          <w:sz w:val="28"/>
          <w:szCs w:val="28"/>
          <w:lang w:val="uk-UA"/>
        </w:rPr>
        <w:t>“</w:t>
      </w:r>
      <w:r w:rsidRPr="00911A2A">
        <w:rPr>
          <w:sz w:val="28"/>
          <w:szCs w:val="28"/>
          <w:lang w:val="uk-UA"/>
        </w:rPr>
        <w:t>Про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Pr="00911A2A">
        <w:rPr>
          <w:sz w:val="28"/>
          <w:szCs w:val="28"/>
          <w:lang w:val="uk-UA"/>
        </w:rPr>
        <w:t>”, від</w:t>
      </w:r>
      <w:r w:rsidRPr="00911A2A">
        <w:rPr>
          <w:sz w:val="28"/>
          <w:szCs w:val="28"/>
          <w:lang w:val="uk-UA"/>
        </w:rPr>
        <w:t xml:space="preserve"> 18.04.2012 № 606 “Про затвердження рек</w:t>
      </w:r>
      <w:r w:rsidRPr="00911A2A">
        <w:rPr>
          <w:sz w:val="28"/>
          <w:szCs w:val="28"/>
          <w:lang w:val="uk-UA"/>
        </w:rPr>
        <w:t xml:space="preserve">омендаційних переліків структурних підрозділів обласної, Київської та Севастопольської міської, районної, </w:t>
      </w:r>
      <w:proofErr w:type="spellStart"/>
      <w:r w:rsidRPr="00911A2A">
        <w:rPr>
          <w:sz w:val="28"/>
          <w:szCs w:val="28"/>
          <w:lang w:val="uk-UA"/>
        </w:rPr>
        <w:t>районної</w:t>
      </w:r>
      <w:proofErr w:type="spellEnd"/>
      <w:r w:rsidRPr="00911A2A">
        <w:rPr>
          <w:sz w:val="28"/>
          <w:szCs w:val="28"/>
          <w:lang w:val="uk-UA"/>
        </w:rPr>
        <w:t xml:space="preserve"> в мм. Києві та Севастополі державних адміністрацій”, від 11.07.2023 № 702 “Деякі питання діяльності територіальних органів Міністерства у спр</w:t>
      </w:r>
      <w:r w:rsidRPr="00911A2A">
        <w:rPr>
          <w:sz w:val="28"/>
          <w:szCs w:val="28"/>
          <w:lang w:val="uk-UA"/>
        </w:rPr>
        <w:t>авах ветеранів та підрозділів обласної, Київської та Севастопольської</w:t>
      </w:r>
      <w:r>
        <w:rPr>
          <w:sz w:val="28"/>
          <w:szCs w:val="28"/>
          <w:lang w:val="uk-UA"/>
        </w:rPr>
        <w:t xml:space="preserve"> міської,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 w:rsidRPr="00911A2A">
        <w:rPr>
          <w:sz w:val="28"/>
          <w:szCs w:val="28"/>
          <w:lang w:val="uk-UA"/>
        </w:rPr>
        <w:t>м.Києві</w:t>
      </w:r>
      <w:proofErr w:type="spellEnd"/>
      <w:r w:rsidRPr="00911A2A">
        <w:rPr>
          <w:sz w:val="28"/>
          <w:szCs w:val="28"/>
          <w:lang w:val="uk-UA"/>
        </w:rPr>
        <w:t xml:space="preserve"> та Севастополі державних адміністрації з питань ветеранської політики</w:t>
      </w:r>
      <w:r w:rsidRPr="00911A2A">
        <w:rPr>
          <w:bCs/>
          <w:sz w:val="28"/>
          <w:szCs w:val="28"/>
          <w:lang w:val="uk-UA"/>
        </w:rPr>
        <w:t>”</w:t>
      </w:r>
      <w:r w:rsidRPr="00911A2A">
        <w:rPr>
          <w:sz w:val="28"/>
          <w:szCs w:val="28"/>
          <w:lang w:val="uk-UA"/>
        </w:rPr>
        <w:t>, наказу Міністерства соціальної політики України від 31.07.2023 № 263-Н “Про</w:t>
      </w:r>
      <w:r w:rsidRPr="00911A2A">
        <w:rPr>
          <w:sz w:val="28"/>
          <w:szCs w:val="28"/>
          <w:lang w:val="uk-UA"/>
        </w:rPr>
        <w:t xml:space="preserve">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</w:t>
      </w:r>
      <w:r w:rsidRPr="00911A2A">
        <w:rPr>
          <w:sz w:val="28"/>
          <w:szCs w:val="28"/>
          <w:lang w:val="uk-UA"/>
        </w:rPr>
        <w:t>у прав дітей</w:t>
      </w:r>
      <w:r w:rsidRPr="00911A2A">
        <w:rPr>
          <w:bCs/>
          <w:sz w:val="28"/>
          <w:szCs w:val="28"/>
          <w:lang w:val="uk-UA"/>
        </w:rPr>
        <w:t xml:space="preserve">”,  розпорядження  </w:t>
      </w:r>
      <w:proofErr w:type="spellStart"/>
      <w:r w:rsidRPr="00911A2A">
        <w:rPr>
          <w:bCs/>
          <w:sz w:val="28"/>
          <w:szCs w:val="28"/>
          <w:lang w:val="uk-UA"/>
        </w:rPr>
        <w:t>Надвірнянської</w:t>
      </w:r>
      <w:proofErr w:type="spellEnd"/>
      <w:r w:rsidRPr="00911A2A">
        <w:rPr>
          <w:bCs/>
          <w:sz w:val="28"/>
          <w:szCs w:val="28"/>
          <w:lang w:val="uk-UA"/>
        </w:rPr>
        <w:t xml:space="preserve"> районної державної адміністрації від 21.06.2024 № 47 “Про зміни у структурі </w:t>
      </w:r>
      <w:proofErr w:type="spellStart"/>
      <w:r w:rsidRPr="00911A2A">
        <w:rPr>
          <w:bCs/>
          <w:sz w:val="28"/>
          <w:szCs w:val="28"/>
          <w:lang w:val="uk-UA"/>
        </w:rPr>
        <w:t>Надвірнянської</w:t>
      </w:r>
      <w:proofErr w:type="spellEnd"/>
      <w:r w:rsidRPr="00911A2A">
        <w:rPr>
          <w:bCs/>
          <w:sz w:val="28"/>
          <w:szCs w:val="28"/>
          <w:lang w:val="uk-UA"/>
        </w:rPr>
        <w:t xml:space="preserve"> районної державної адміністрації”</w:t>
      </w:r>
      <w:r w:rsidRPr="00911A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: </w:t>
      </w:r>
    </w:p>
    <w:p w:rsidR="00825C85" w:rsidRDefault="00911A2A">
      <w:pPr>
        <w:jc w:val="both"/>
        <w:rPr>
          <w:sz w:val="28"/>
          <w:szCs w:val="28"/>
        </w:rPr>
      </w:pPr>
      <w:r w:rsidRPr="00911A2A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>се</w:t>
      </w:r>
      <w:proofErr w:type="spellStart"/>
      <w:r>
        <w:rPr>
          <w:sz w:val="28"/>
          <w:szCs w:val="28"/>
        </w:rPr>
        <w:t>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Надвірнянськ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.</w:t>
      </w:r>
    </w:p>
    <w:p w:rsidR="00825C85" w:rsidRPr="00911A2A" w:rsidRDefault="00911A2A">
      <w:pPr>
        <w:jc w:val="both"/>
        <w:rPr>
          <w:sz w:val="28"/>
          <w:szCs w:val="28"/>
        </w:rPr>
      </w:pPr>
      <w:r w:rsidRPr="00911A2A">
        <w:rPr>
          <w:sz w:val="28"/>
          <w:szCs w:val="28"/>
        </w:rPr>
        <w:tab/>
        <w:t>2.</w:t>
      </w:r>
      <w:r>
        <w:rPr>
          <w:sz w:val="28"/>
          <w:szCs w:val="28"/>
          <w:lang w:val="uk-UA"/>
        </w:rPr>
        <w:t xml:space="preserve"> Вважати</w:t>
      </w:r>
      <w:r w:rsidRPr="00911A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таким</w:t>
      </w:r>
      <w:r w:rsidRPr="00911A2A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що</w:t>
      </w:r>
      <w:r w:rsidRPr="00911A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втратило</w:t>
      </w:r>
      <w:r w:rsidRPr="00911A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чинність</w:t>
      </w:r>
      <w:r w:rsidRPr="00911A2A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Надвірнянської</w:t>
      </w:r>
      <w:proofErr w:type="spellEnd"/>
      <w:r>
        <w:rPr>
          <w:sz w:val="28"/>
          <w:szCs w:val="28"/>
        </w:rPr>
        <w:t xml:space="preserve"> </w:t>
      </w:r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05.07..2024 </w:t>
      </w:r>
      <w:r w:rsidRPr="00911A2A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52 </w:t>
      </w:r>
      <w:r w:rsidRPr="00911A2A">
        <w:rPr>
          <w:sz w:val="28"/>
          <w:szCs w:val="28"/>
        </w:rPr>
        <w:t>“</w:t>
      </w:r>
      <w:r>
        <w:rPr>
          <w:sz w:val="28"/>
          <w:szCs w:val="28"/>
        </w:rPr>
        <w:t>Про</w:t>
      </w:r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 w:rsidRPr="00911A2A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соці</w:t>
      </w:r>
      <w:r>
        <w:rPr>
          <w:sz w:val="28"/>
          <w:szCs w:val="28"/>
        </w:rPr>
        <w:t>ального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Надвірнянської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рай</w:t>
      </w:r>
      <w:proofErr w:type="spellStart"/>
      <w:r>
        <w:rPr>
          <w:sz w:val="28"/>
          <w:szCs w:val="28"/>
          <w:lang w:val="uk-UA"/>
        </w:rPr>
        <w:t>онної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держ</w:t>
      </w:r>
      <w:r>
        <w:rPr>
          <w:sz w:val="28"/>
          <w:szCs w:val="28"/>
          <w:lang w:val="uk-UA"/>
        </w:rPr>
        <w:t>авної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>
        <w:rPr>
          <w:sz w:val="28"/>
          <w:szCs w:val="28"/>
        </w:rPr>
        <w:t>дміністрації</w:t>
      </w:r>
      <w:proofErr w:type="spellEnd"/>
      <w:r w:rsidRPr="00911A2A">
        <w:rPr>
          <w:sz w:val="28"/>
          <w:szCs w:val="28"/>
        </w:rPr>
        <w:t>”.</w:t>
      </w:r>
    </w:p>
    <w:p w:rsidR="00825C85" w:rsidRPr="00911A2A" w:rsidRDefault="00911A2A">
      <w:pPr>
        <w:jc w:val="both"/>
        <w:rPr>
          <w:sz w:val="28"/>
          <w:szCs w:val="28"/>
        </w:rPr>
      </w:pPr>
      <w:r w:rsidRPr="00911A2A">
        <w:rPr>
          <w:sz w:val="28"/>
          <w:szCs w:val="28"/>
        </w:rPr>
        <w:lastRenderedPageBreak/>
        <w:tab/>
        <w:t xml:space="preserve">3. </w:t>
      </w:r>
      <w:proofErr w:type="spellStart"/>
      <w:r w:rsidRPr="00911A2A"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911A2A">
        <w:rPr>
          <w:sz w:val="28"/>
          <w:szCs w:val="28"/>
        </w:rPr>
        <w:t>соц</w:t>
      </w:r>
      <w:proofErr w:type="gramEnd"/>
      <w:r w:rsidRPr="00911A2A">
        <w:rPr>
          <w:sz w:val="28"/>
          <w:szCs w:val="28"/>
        </w:rPr>
        <w:t>іального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 w:rsidRPr="00911A2A">
        <w:rPr>
          <w:sz w:val="28"/>
          <w:szCs w:val="28"/>
        </w:rPr>
        <w:t>захисту</w:t>
      </w:r>
      <w:proofErr w:type="spellEnd"/>
      <w:r w:rsidRPr="00911A2A">
        <w:rPr>
          <w:sz w:val="28"/>
          <w:szCs w:val="28"/>
        </w:rPr>
        <w:t xml:space="preserve"> </w:t>
      </w:r>
      <w:proofErr w:type="spellStart"/>
      <w:r w:rsidRPr="00911A2A">
        <w:rPr>
          <w:sz w:val="28"/>
          <w:szCs w:val="28"/>
        </w:rPr>
        <w:t>населення</w:t>
      </w:r>
      <w:proofErr w:type="spellEnd"/>
      <w:r w:rsidRPr="00911A2A">
        <w:rPr>
          <w:sz w:val="28"/>
          <w:szCs w:val="28"/>
        </w:rPr>
        <w:t xml:space="preserve"> рай</w:t>
      </w:r>
      <w:proofErr w:type="spellStart"/>
      <w:r>
        <w:rPr>
          <w:sz w:val="28"/>
          <w:szCs w:val="28"/>
          <w:lang w:val="uk-UA"/>
        </w:rPr>
        <w:t>онної</w:t>
      </w:r>
      <w:proofErr w:type="spellEnd"/>
      <w:r>
        <w:rPr>
          <w:sz w:val="28"/>
          <w:szCs w:val="28"/>
          <w:lang w:val="uk-UA"/>
        </w:rPr>
        <w:t xml:space="preserve"> державної адміністрації</w:t>
      </w:r>
      <w:r w:rsidRPr="00911A2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І.</w:t>
      </w:r>
      <w:proofErr w:type="spellStart"/>
      <w:r>
        <w:rPr>
          <w:sz w:val="28"/>
          <w:szCs w:val="28"/>
          <w:lang w:val="uk-UA"/>
        </w:rPr>
        <w:t>Гурмак</w:t>
      </w:r>
      <w:proofErr w:type="spellEnd"/>
      <w:r w:rsidRPr="00911A2A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 привести Положення про структурні підрозділи та посадові інструкції державних службовців управління соціального захи</w:t>
      </w:r>
      <w:r>
        <w:rPr>
          <w:sz w:val="28"/>
          <w:szCs w:val="28"/>
          <w:lang w:val="uk-UA"/>
        </w:rPr>
        <w:t>сту населення у відповідність до цього Положення</w:t>
      </w:r>
      <w:r w:rsidRPr="00911A2A">
        <w:rPr>
          <w:sz w:val="28"/>
          <w:szCs w:val="28"/>
        </w:rPr>
        <w:t>.</w:t>
      </w:r>
    </w:p>
    <w:p w:rsidR="00825C85" w:rsidRDefault="00911A2A">
      <w:pPr>
        <w:tabs>
          <w:tab w:val="left" w:pos="9540"/>
        </w:tabs>
        <w:ind w:right="-82"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Координацію роботи та узагальнення інформації щодо виконання розпорядження покласти на головного відповідального виконавця – управління соціального захисту населення районної державної адміністрації </w:t>
      </w:r>
      <w:r>
        <w:rPr>
          <w:sz w:val="28"/>
          <w:szCs w:val="28"/>
          <w:lang w:val="uk-UA"/>
        </w:rPr>
        <w:t>(І.</w:t>
      </w:r>
      <w:proofErr w:type="spellStart"/>
      <w:r>
        <w:rPr>
          <w:sz w:val="28"/>
          <w:szCs w:val="28"/>
          <w:lang w:val="uk-UA"/>
        </w:rPr>
        <w:t>Гурмак</w:t>
      </w:r>
      <w:proofErr w:type="spellEnd"/>
      <w:r>
        <w:rPr>
          <w:sz w:val="28"/>
          <w:szCs w:val="28"/>
          <w:lang w:val="uk-UA"/>
        </w:rPr>
        <w:t>).</w:t>
      </w:r>
    </w:p>
    <w:p w:rsidR="00825C85" w:rsidRDefault="00911A2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5.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заступника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Надвірнянської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адм</w:t>
      </w:r>
      <w:proofErr w:type="gramEnd"/>
      <w:r>
        <w:rPr>
          <w:color w:val="000000"/>
          <w:sz w:val="28"/>
          <w:szCs w:val="28"/>
        </w:rPr>
        <w:t>іністрації</w:t>
      </w:r>
      <w:proofErr w:type="spellEnd"/>
      <w:r>
        <w:rPr>
          <w:color w:val="000000"/>
          <w:sz w:val="28"/>
          <w:szCs w:val="28"/>
        </w:rPr>
        <w:t xml:space="preserve"> Лесю </w:t>
      </w:r>
      <w:proofErr w:type="spellStart"/>
      <w:r>
        <w:rPr>
          <w:color w:val="000000"/>
          <w:sz w:val="28"/>
          <w:szCs w:val="28"/>
        </w:rPr>
        <w:t>Свідрак</w:t>
      </w:r>
      <w:proofErr w:type="spellEnd"/>
      <w:r>
        <w:rPr>
          <w:color w:val="000000"/>
          <w:sz w:val="28"/>
          <w:szCs w:val="28"/>
        </w:rPr>
        <w:t>.</w:t>
      </w:r>
    </w:p>
    <w:p w:rsidR="00825C85" w:rsidRDefault="00825C85">
      <w:pPr>
        <w:pStyle w:val="ad"/>
        <w:jc w:val="both"/>
        <w:rPr>
          <w:rFonts w:ascii="Times New Roman" w:hAnsi="Times New Roman" w:cs="Times New Roman"/>
          <w:b/>
          <w:bCs/>
        </w:rPr>
      </w:pPr>
    </w:p>
    <w:p w:rsidR="00825C85" w:rsidRDefault="00825C85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Голов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районної державної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–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районної військової адміністрації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Петро ХМЕЛЬОВСЬКИЙ</w:t>
      </w: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Pr="00911A2A" w:rsidRDefault="00825C85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825C85" w:rsidRDefault="00911A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825C85">
      <w:pPr>
        <w:jc w:val="center"/>
        <w:rPr>
          <w:sz w:val="28"/>
          <w:szCs w:val="28"/>
          <w:lang w:val="uk-UA"/>
        </w:rPr>
      </w:pPr>
    </w:p>
    <w:p w:rsidR="00825C85" w:rsidRDefault="00911A2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ЗАТВЕРДЖЕНО</w:t>
      </w:r>
    </w:p>
    <w:p w:rsidR="00825C85" w:rsidRDefault="00911A2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розпорядження</w:t>
      </w:r>
    </w:p>
    <w:p w:rsidR="00825C85" w:rsidRDefault="00911A2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державної</w:t>
      </w:r>
    </w:p>
    <w:p w:rsidR="00825C85" w:rsidRDefault="00911A2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(військової) адміністрації</w:t>
      </w:r>
    </w:p>
    <w:p w:rsidR="00825C85" w:rsidRDefault="00911A2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__________ № ____</w:t>
      </w:r>
    </w:p>
    <w:p w:rsidR="00825C85" w:rsidRPr="00911A2A" w:rsidRDefault="00825C85">
      <w:pPr>
        <w:jc w:val="center"/>
        <w:rPr>
          <w:b/>
          <w:sz w:val="28"/>
          <w:szCs w:val="28"/>
        </w:rPr>
      </w:pPr>
    </w:p>
    <w:p w:rsidR="00825C85" w:rsidRDefault="00825C85">
      <w:pPr>
        <w:jc w:val="center"/>
        <w:rPr>
          <w:b/>
          <w:sz w:val="28"/>
          <w:szCs w:val="28"/>
          <w:lang w:val="uk-UA"/>
        </w:rPr>
      </w:pPr>
    </w:p>
    <w:p w:rsidR="00825C85" w:rsidRDefault="00825C85">
      <w:pPr>
        <w:jc w:val="center"/>
        <w:rPr>
          <w:b/>
          <w:sz w:val="28"/>
          <w:szCs w:val="28"/>
          <w:lang w:val="uk-UA"/>
        </w:rPr>
      </w:pPr>
    </w:p>
    <w:p w:rsidR="00825C85" w:rsidRDefault="00911A2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825C85" w:rsidRDefault="00911A2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управління соціального захисту населення </w:t>
      </w:r>
    </w:p>
    <w:p w:rsidR="00825C85" w:rsidRDefault="00911A2A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Надвірнянської</w:t>
      </w:r>
      <w:proofErr w:type="spellEnd"/>
      <w:r>
        <w:rPr>
          <w:b/>
          <w:sz w:val="28"/>
          <w:szCs w:val="28"/>
          <w:lang w:val="uk-UA"/>
        </w:rPr>
        <w:t xml:space="preserve"> районної державної адміністрації</w:t>
      </w:r>
    </w:p>
    <w:p w:rsidR="00825C85" w:rsidRDefault="00825C85">
      <w:pPr>
        <w:ind w:left="2124" w:firstLine="708"/>
        <w:rPr>
          <w:b/>
          <w:sz w:val="28"/>
          <w:szCs w:val="28"/>
          <w:lang w:val="uk-UA"/>
        </w:rPr>
      </w:pPr>
    </w:p>
    <w:p w:rsidR="00825C85" w:rsidRDefault="00911A2A">
      <w:pPr>
        <w:ind w:left="142" w:firstLine="708"/>
        <w:jc w:val="center"/>
        <w:rPr>
          <w:sz w:val="28"/>
          <w:szCs w:val="28"/>
          <w:lang w:val="uk-UA"/>
        </w:rPr>
      </w:pPr>
      <w:r>
        <w:rPr>
          <w:b/>
          <w:lang w:val="uk-UA"/>
        </w:rPr>
        <w:t xml:space="preserve">І. </w:t>
      </w:r>
      <w:r>
        <w:rPr>
          <w:b/>
          <w:sz w:val="28"/>
          <w:szCs w:val="28"/>
          <w:lang w:val="uk-UA"/>
        </w:rPr>
        <w:t>Загальні положення</w:t>
      </w:r>
    </w:p>
    <w:p w:rsidR="00825C85" w:rsidRDefault="00825C85">
      <w:pPr>
        <w:ind w:left="2124" w:firstLine="708"/>
        <w:rPr>
          <w:sz w:val="28"/>
          <w:szCs w:val="28"/>
          <w:lang w:val="uk-UA"/>
        </w:rPr>
      </w:pP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ab/>
        <w:t xml:space="preserve">1. Управління соціального захисту населення  </w:t>
      </w:r>
      <w:proofErr w:type="spellStart"/>
      <w:r>
        <w:rPr>
          <w:sz w:val="28"/>
          <w:szCs w:val="28"/>
          <w:lang w:val="uk-UA"/>
        </w:rPr>
        <w:t>Надвірнянської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(далі – управління) утворюється </w:t>
      </w:r>
      <w:r>
        <w:rPr>
          <w:sz w:val="28"/>
          <w:szCs w:val="28"/>
          <w:lang w:val="uk-UA" w:eastAsia="ru-RU"/>
        </w:rPr>
        <w:t xml:space="preserve">головою </w:t>
      </w:r>
      <w:r>
        <w:rPr>
          <w:sz w:val="28"/>
          <w:szCs w:val="28"/>
          <w:lang w:val="uk-UA" w:eastAsia="ru-RU"/>
        </w:rPr>
        <w:t>районної державної  адміністрації, входить до складу районної державної адміністрації і в межах відповідної адміністративно-територіальної одиниці забезпечує виконання визначених для цього підрозділу завдань.</w:t>
      </w: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ab/>
        <w:t xml:space="preserve">2. Повна назва юридичної особи: Управління </w:t>
      </w:r>
      <w:r>
        <w:rPr>
          <w:sz w:val="28"/>
          <w:szCs w:val="28"/>
          <w:lang w:val="uk-UA" w:eastAsia="ru-RU"/>
        </w:rPr>
        <w:t xml:space="preserve">соціального захисту населення </w:t>
      </w:r>
      <w:proofErr w:type="spellStart"/>
      <w:r>
        <w:rPr>
          <w:sz w:val="28"/>
          <w:szCs w:val="28"/>
          <w:lang w:val="uk-UA" w:eastAsia="ru-RU"/>
        </w:rPr>
        <w:t>Надвірнянської</w:t>
      </w:r>
      <w:proofErr w:type="spellEnd"/>
      <w:r>
        <w:rPr>
          <w:sz w:val="28"/>
          <w:szCs w:val="28"/>
          <w:lang w:val="uk-UA" w:eastAsia="ru-RU"/>
        </w:rPr>
        <w:t xml:space="preserve"> районної державної адміністрації Івано-Франківської області.</w:t>
      </w: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Скорочена назва: УСЗН </w:t>
      </w:r>
      <w:proofErr w:type="spellStart"/>
      <w:r>
        <w:rPr>
          <w:sz w:val="28"/>
          <w:szCs w:val="28"/>
          <w:lang w:val="uk-UA"/>
        </w:rPr>
        <w:t>Надвірнянської</w:t>
      </w:r>
      <w:proofErr w:type="spellEnd"/>
      <w:r>
        <w:rPr>
          <w:sz w:val="28"/>
          <w:szCs w:val="28"/>
          <w:lang w:val="uk-UA"/>
        </w:rPr>
        <w:t xml:space="preserve"> РДА.</w:t>
      </w: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Юридична адреса: майдан Шевченка, 3 місто Надвірна, Івано-Франківська область, 78400.</w:t>
      </w: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Управління</w:t>
      </w:r>
      <w:r>
        <w:rPr>
          <w:sz w:val="28"/>
          <w:szCs w:val="28"/>
          <w:lang w:val="uk-UA"/>
        </w:rPr>
        <w:t xml:space="preserve"> підпорядковане г</w:t>
      </w:r>
      <w:r>
        <w:rPr>
          <w:sz w:val="28"/>
          <w:szCs w:val="28"/>
          <w:lang w:val="uk-UA" w:eastAsia="ru-RU"/>
        </w:rPr>
        <w:t xml:space="preserve">олові  районної державної  адміністрації та є підзвітним і підконтрольним </w:t>
      </w:r>
      <w:r>
        <w:rPr>
          <w:sz w:val="28"/>
          <w:szCs w:val="28"/>
          <w:lang w:val="uk-UA"/>
        </w:rPr>
        <w:t>департаменту соціальної політики обласної  державної адміністрації ( далі-Департамент).</w:t>
      </w:r>
    </w:p>
    <w:p w:rsidR="00825C85" w:rsidRDefault="00911A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Управління у своїй діяльності </w:t>
      </w:r>
      <w:r>
        <w:rPr>
          <w:sz w:val="28"/>
          <w:szCs w:val="28"/>
          <w:lang w:val="uk-UA" w:eastAsia="ru-RU"/>
        </w:rPr>
        <w:t xml:space="preserve"> керується Конституцією та законами України</w:t>
      </w:r>
      <w:r>
        <w:rPr>
          <w:sz w:val="28"/>
          <w:szCs w:val="28"/>
          <w:lang w:val="uk-UA" w:eastAsia="ru-RU"/>
        </w:rPr>
        <w:t xml:space="preserve">, актами Президента України, Кабінету Міністрів України, наказами </w:t>
      </w:r>
      <w:proofErr w:type="spellStart"/>
      <w:r>
        <w:rPr>
          <w:sz w:val="28"/>
          <w:szCs w:val="28"/>
          <w:lang w:val="uk-UA" w:eastAsia="ru-RU"/>
        </w:rPr>
        <w:t>Мінсоцполітики</w:t>
      </w:r>
      <w:proofErr w:type="spellEnd"/>
      <w:r>
        <w:rPr>
          <w:sz w:val="28"/>
          <w:szCs w:val="28"/>
          <w:lang w:val="uk-UA" w:eastAsia="ru-RU"/>
        </w:rPr>
        <w:t xml:space="preserve">, розпорядженнями  голови  районної державної  адміністрації, а також даним Положенням.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ІІ. Основні завдання</w:t>
      </w:r>
    </w:p>
    <w:p w:rsidR="00825C85" w:rsidRDefault="00825C85">
      <w:pPr>
        <w:pStyle w:val="ae"/>
        <w:jc w:val="both"/>
      </w:pPr>
      <w:bookmarkStart w:id="0" w:name="_GoBack"/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Основними завданнями управління у межах реалізації держав</w:t>
      </w:r>
      <w:r>
        <w:rPr>
          <w:rFonts w:ascii="Times New Roman" w:hAnsi="Times New Roman"/>
          <w:sz w:val="28"/>
          <w:szCs w:val="28"/>
        </w:rPr>
        <w:t>ної соціальної політики у сфері соціальної політики на території району є: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забезпечення реалізації державної політики з питань соціального захисту населення, дітей, внутрішньо переміщених осіб, підтримки сімей, у тому числі сімей з дітьми, багатодітних</w:t>
      </w:r>
      <w:r>
        <w:rPr>
          <w:rFonts w:ascii="Times New Roman" w:hAnsi="Times New Roman" w:cs="Times New Roman"/>
          <w:sz w:val="28"/>
          <w:szCs w:val="28"/>
        </w:rPr>
        <w:t>, молодих сімей, запобігання та протидія домашньому насильству та насильству за ознакою статі, забезпечення рівності прав та можливостей жінок і чоловіків, протидії торгівлі людьми, зокрема виконання програм і заходів у цій сфері;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2) призначення та виплат</w:t>
      </w:r>
      <w:r>
        <w:rPr>
          <w:rFonts w:ascii="Times New Roman" w:hAnsi="Times New Roman" w:cs="Times New Roman"/>
          <w:sz w:val="28"/>
          <w:szCs w:val="28"/>
        </w:rPr>
        <w:t>а соціальної допомоги, адресної грошової допомоги, компенсацій та інших соціальних виплат, установлених законодавством;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організація надання соціальних послуг, проведення соціальної роботи шляхом розвитку комунальних закладів, установ і служб та залучен</w:t>
      </w:r>
      <w:r>
        <w:rPr>
          <w:rFonts w:ascii="Times New Roman" w:hAnsi="Times New Roman" w:cs="Times New Roman"/>
          <w:sz w:val="28"/>
          <w:szCs w:val="28"/>
        </w:rPr>
        <w:t>ня недержавних організацій, які надають соціальні послуги; співпраця з територіальними громадами щодо розвитку соціальних послуг у громаді;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розроблення та організація виконання комплексних програм і заходів щодо поліпшення становища соціально вразливих</w:t>
      </w:r>
      <w:r>
        <w:rPr>
          <w:rFonts w:ascii="Times New Roman" w:hAnsi="Times New Roman" w:cs="Times New Roman"/>
          <w:sz w:val="28"/>
          <w:szCs w:val="28"/>
        </w:rPr>
        <w:t xml:space="preserve"> верств населення, внутрішньо переміщених осіб, сімей і громадян, які перебувають у складних життєвих обставинах, всебічне сприяння в отриманні ними соціальних виплат і послуг за місцем проживання / перебування;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забезпечення соціальної інтеграції осіб</w:t>
      </w:r>
      <w:r>
        <w:rPr>
          <w:rFonts w:ascii="Times New Roman" w:hAnsi="Times New Roman" w:cs="Times New Roman"/>
          <w:sz w:val="28"/>
          <w:szCs w:val="28"/>
        </w:rPr>
        <w:t xml:space="preserve"> з інвалідністю, сприяння створенню умов для безперешкодного доступу осіб з інвалідністю до об’єктів соціальної інфраструктури;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забезпечення в межах повноважень контролю за діяльністю виконавчих органів місцевого самоврядування щодо опіки та піклуванн</w:t>
      </w:r>
      <w:r>
        <w:rPr>
          <w:rFonts w:ascii="Times New Roman" w:hAnsi="Times New Roman" w:cs="Times New Roman"/>
          <w:sz w:val="28"/>
          <w:szCs w:val="28"/>
        </w:rPr>
        <w:t>я над повнолітніми недієздатними особами та особами, цивільна дієздатність яких обмежена;</w:t>
      </w:r>
    </w:p>
    <w:p w:rsidR="00825C85" w:rsidRDefault="00911A2A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7) 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реалізація державної політи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у сфері оздоровлення осіб з інвалідністю, громадян, постраждалих внаслідок Чорнобильської катастрофи;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9) нагляд за дотриманням вимог законодавства під час призначення (перерахунку) та виплати пенсій органами Пенсійного фонду України; проведення інформа</w:t>
      </w:r>
      <w:r>
        <w:rPr>
          <w:rFonts w:ascii="Times New Roman" w:hAnsi="Times New Roman" w:cs="Times New Roman"/>
          <w:sz w:val="28"/>
          <w:szCs w:val="28"/>
        </w:rPr>
        <w:t>ційно-роз’яснювальної роботи;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10)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статі, забезпечення рівних прав та можливостей жінок і чоловіків, протидії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торгівлі людьми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взаємодії з органами місцевого самоврядування, центрами надання адміністративних послуг щодо надання соціальної підтримки населенню.</w:t>
      </w:r>
    </w:p>
    <w:bookmarkEnd w:id="0"/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C85" w:rsidRDefault="00825C8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ІІІ. Функції управління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Управління соціального захисту населення: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організовує виконання </w:t>
      </w:r>
      <w:hyperlink r:id="rId6" w:anchor="_blank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Конституції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і законів України, актів Президента України, Кабінету Міністрів України, наказів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забезпечує контроль за їх реалізаціє</w:t>
      </w:r>
      <w:r>
        <w:rPr>
          <w:rFonts w:ascii="Times New Roman" w:hAnsi="Times New Roman" w:cs="Times New Roman"/>
          <w:sz w:val="28"/>
          <w:szCs w:val="28"/>
        </w:rPr>
        <w:t>ю;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2) аналізує стан і тенденції соціального розвитку в межах відповідної адміністративно-територіальної одиниці та вживає заходів для усунення недоліків;</w:t>
      </w:r>
    </w:p>
    <w:p w:rsidR="00825C85" w:rsidRDefault="00911A2A">
      <w:pPr>
        <w:pStyle w:val="ae"/>
        <w:jc w:val="both"/>
        <w:rPr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3) бере участь у підготовці пропозицій до проектів програм соціально-економічного розвитку відповідн</w:t>
      </w:r>
      <w:r>
        <w:rPr>
          <w:rFonts w:ascii="Times New Roman" w:hAnsi="Times New Roman" w:cs="Times New Roman"/>
          <w:color w:val="000000"/>
          <w:sz w:val="28"/>
          <w:szCs w:val="28"/>
        </w:rPr>
        <w:t>ої адміністративно-територіальної одиниці;</w:t>
      </w:r>
    </w:p>
    <w:p w:rsidR="00825C85" w:rsidRDefault="00911A2A">
      <w:pPr>
        <w:pStyle w:val="ae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4) може вносити пропозиції щодо проекту відповідного місцевого бюджету;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забезпечує ефективне та цільове використання відповідних бюджетних коштів;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розробляє в межах компетенції проекти розпоряджень, </w:t>
      </w:r>
      <w:r>
        <w:rPr>
          <w:rFonts w:ascii="Times New Roman" w:hAnsi="Times New Roman" w:cs="Times New Roman"/>
          <w:color w:val="000000"/>
          <w:sz w:val="28"/>
          <w:szCs w:val="28"/>
        </w:rPr>
        <w:t>наказ</w:t>
      </w:r>
      <w:r>
        <w:rPr>
          <w:rFonts w:ascii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голови  районної державної  адміністрації;</w:t>
      </w:r>
    </w:p>
    <w:p w:rsidR="00825C85" w:rsidRDefault="00911A2A">
      <w:pPr>
        <w:pStyle w:val="ae"/>
        <w:jc w:val="both"/>
        <w:rPr>
          <w:color w:val="C9211E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7) бере участь у підготовці звітів голови  районної державної адміністрації для їх розгляду на сесії відповідної районної ради;</w:t>
      </w:r>
    </w:p>
    <w:p w:rsidR="00825C85" w:rsidRDefault="00911A2A">
      <w:pPr>
        <w:pStyle w:val="ae"/>
        <w:jc w:val="both"/>
        <w:rPr>
          <w:color w:val="C9211E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готує самостійно або разом з іншими структурними підрозділами інформаційні,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аналітичні та статистичні матеріали, адміністративну, оперативну звітність з питань, що належать до його компетенції, для подання голові районної державної адміністрації;</w:t>
      </w:r>
    </w:p>
    <w:p w:rsidR="00825C85" w:rsidRDefault="00911A2A">
      <w:pPr>
        <w:pStyle w:val="ae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9) забезпечує проведення заходів щодо запобігання корупції в управлінні;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10) готує </w:t>
      </w:r>
      <w:r>
        <w:rPr>
          <w:rFonts w:ascii="Times New Roman" w:hAnsi="Times New Roman" w:cs="Times New Roman"/>
          <w:sz w:val="28"/>
          <w:szCs w:val="28"/>
        </w:rPr>
        <w:t>в межах повноважень проекти угод, договорів, меморандумів, протоколів зустрічей делегацій і робочих груп, бере участь у їх розробленні;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виконує інші повноваження, делеговані органами місцевого самоврядування;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розглядає в установленому законодавст</w:t>
      </w:r>
      <w:r>
        <w:rPr>
          <w:rFonts w:ascii="Times New Roman" w:hAnsi="Times New Roman" w:cs="Times New Roman"/>
          <w:sz w:val="28"/>
          <w:szCs w:val="28"/>
        </w:rPr>
        <w:t>вом порядку звернення громадян;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опрацьовує запити і звернення народних депутатів України та депутатів відповідних місцевих рад;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 забезпечує доступ до публічної інформації, розпорядником якої є управління;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 постійно інформує населення про викон</w:t>
      </w:r>
      <w:r>
        <w:rPr>
          <w:rFonts w:ascii="Times New Roman" w:hAnsi="Times New Roman" w:cs="Times New Roman"/>
          <w:sz w:val="28"/>
          <w:szCs w:val="28"/>
        </w:rPr>
        <w:t>ання своїх повноважень визначених законом;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16) 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17) організовує роботу з укомплекту</w:t>
      </w:r>
      <w:r>
        <w:rPr>
          <w:rFonts w:ascii="Times New Roman" w:hAnsi="Times New Roman" w:cs="Times New Roman"/>
          <w:sz w:val="28"/>
          <w:szCs w:val="28"/>
        </w:rPr>
        <w:t>вання, зберігання, обліку та використання архівних документів;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18) забезпечує в межах повноважень реалізацію державної політики стосовно захисту інформації з обмеженим доступом;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19) забезпечує захист персональних даних;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20) залучає громадські та благоді</w:t>
      </w:r>
      <w:r>
        <w:rPr>
          <w:rFonts w:ascii="Times New Roman" w:hAnsi="Times New Roman" w:cs="Times New Roman"/>
          <w:color w:val="000000"/>
          <w:sz w:val="28"/>
          <w:szCs w:val="28"/>
        </w:rPr>
        <w:t>йні організації до виконання соціальних програм і відповідних заходів;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21) здійснює нагляд за дотриманням вимог законодавства під час призначення (перерахунку) та виплати пенсій органами Пенсійного фонду України; проводить інформаційно-роз’яснювальну робо</w:t>
      </w:r>
      <w:r>
        <w:rPr>
          <w:rFonts w:ascii="Times New Roman" w:hAnsi="Times New Roman" w:cs="Times New Roman"/>
          <w:sz w:val="28"/>
          <w:szCs w:val="28"/>
        </w:rPr>
        <w:t>ту;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22) забезпечує організацію ефективної співпраці місцевих органів виконавчої влади та органів місцевого самоврядування із профспілками та їхніми об’єднаннями, організаціями роботодавців та їхніми об’єднаннями;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23) з питань реалізації заходів соціально</w:t>
      </w:r>
      <w:r>
        <w:rPr>
          <w:rFonts w:ascii="Times New Roman" w:hAnsi="Times New Roman" w:cs="Times New Roman"/>
          <w:sz w:val="28"/>
          <w:szCs w:val="28"/>
        </w:rPr>
        <w:t>ї підтримки населення:</w:t>
      </w:r>
    </w:p>
    <w:p w:rsidR="00825C85" w:rsidRDefault="00911A2A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призначення та виплату: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допомоги на догляд особам, зазна</w:t>
      </w:r>
      <w:r>
        <w:rPr>
          <w:rFonts w:ascii="Times New Roman" w:hAnsi="Times New Roman" w:cs="Times New Roman"/>
          <w:sz w:val="28"/>
          <w:szCs w:val="28"/>
        </w:rPr>
        <w:t xml:space="preserve">ченим у пунктах 1–3 частини першої статті 7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державну соціальну допомогу особам, які не мають права на пенсію, та особам з інвалідністю”); щомісячної компенсаційної виплати непрацюючій працездатній особі, яка доглядає за особою з інвалід</w:t>
      </w:r>
      <w:r>
        <w:rPr>
          <w:rFonts w:ascii="Times New Roman" w:hAnsi="Times New Roman" w:cs="Times New Roman"/>
          <w:sz w:val="28"/>
          <w:szCs w:val="28"/>
        </w:rPr>
        <w:t xml:space="preserve">ністю І групи, одинокими особами, які досягли 80-річного віку; тимчасової державної соціальної допомоги непрацюючій особі, яка досягла загального пенсійного віку;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допомоги сім’ям з дітьми; державної соціальної допомоги малозабезпеченим сім’ям;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щомісячної грош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багатодітних сім’ях; допомоги на проживання внутрішньо переміщеним особам,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не мають права на пенсію, та особам з інвалідністю; одноразової грошової допомоги особам, які отримали тілесні ушкодження під час участі у масових акціях громадського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протесту, що відбулися у період з 21 листопада 2013 року по 21 лютого 2014 року; одноразової грошової допомоги членам сімей осіб, смерть яких пов’язана з участю в масових акціях громадського протесту, що відбулися у період з 21 листопада 2013 року по 21 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волюції гідності; одноразової грошової допомоги постраждалим особам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здатності або втратила її) чи можливості самостійно піклуватися про особисте (сімейне) життя і брати участь у суспільному житті; інших видів державної підтримки відповідно до законодавства;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одноразової винагороди жінкам, яким присвоєно почесне звання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Мати-героїня”;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подання заявок та перерахування коштів закладам освіти для виплати соціальних стипендій студентам (курсантам): закладів фахової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вищої освіти;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подає районній державній адміністрації, органу місцевого самоврядування під час</w:t>
      </w:r>
      <w:r>
        <w:rPr>
          <w:rFonts w:ascii="Times New Roman" w:hAnsi="Times New Roman" w:cs="Times New Roman"/>
          <w:sz w:val="28"/>
          <w:szCs w:val="28"/>
        </w:rPr>
        <w:t xml:space="preserve"> формування проекту відповідного місцевого бюджету пропозиції щодо передбачення у складі видатків коштів;</w:t>
      </w:r>
    </w:p>
    <w:p w:rsidR="00825C85" w:rsidRDefault="00911A2A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бере участь у роботі комісій з питань соціального захисту населення, утворених при районних радах та державних  адміністраціях;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сприяє громадяна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отриманні документів, необхідних для призначення окремих видів допомоги;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</w:t>
      </w:r>
      <w:r>
        <w:rPr>
          <w:rFonts w:ascii="Times New Roman" w:hAnsi="Times New Roman" w:cs="Times New Roman"/>
          <w:sz w:val="28"/>
          <w:szCs w:val="28"/>
        </w:rPr>
        <w:t>оводить інвентаризацію особових справ та особових рахунків осіб, які отримують соціальну допомогу в установленому законодавством порядку;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взаємодіє з органами місцевого самоврядування базового рівня, центрами надання адміністративних послуг щодо прийман</w:t>
      </w:r>
      <w:r>
        <w:rPr>
          <w:rFonts w:ascii="Times New Roman" w:hAnsi="Times New Roman" w:cs="Times New Roman"/>
          <w:sz w:val="28"/>
          <w:szCs w:val="28"/>
        </w:rPr>
        <w:t>ня ними документів для надання державної соціальної підтримки, зокрема, із застосуванням програмного комплексу “Інтегрована інформаційна система “Соціальна громада” та формування електронної справи. Забезпечує прийняття рішення про призначення (відмову в п</w:t>
      </w:r>
      <w:r>
        <w:rPr>
          <w:rFonts w:ascii="Times New Roman" w:hAnsi="Times New Roman" w:cs="Times New Roman"/>
          <w:sz w:val="28"/>
          <w:szCs w:val="28"/>
        </w:rPr>
        <w:t>ризначенні) заявнику державної соціальної підтримки (у разі формування електронної справи – на її підставі) та інформує орган місцевого самоврядування базового рівня, центр надання адміністративних послуг щодо прийнятого рішення;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організовує прийом доку</w:t>
      </w:r>
      <w:r>
        <w:rPr>
          <w:rFonts w:ascii="Times New Roman" w:hAnsi="Times New Roman" w:cs="Times New Roman"/>
          <w:sz w:val="28"/>
          <w:szCs w:val="28"/>
        </w:rPr>
        <w:t xml:space="preserve">ментів для призначення усіх видів соціальної допомоги, надісланих поштою або в електронній формі (через офіційний веб-сайт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інтегровані з ним інформаційні системи органів виконавчої влади та органів місцевого самоврядування або єдиний держав</w:t>
      </w:r>
      <w:r>
        <w:rPr>
          <w:rFonts w:ascii="Times New Roman" w:hAnsi="Times New Roman" w:cs="Times New Roman"/>
          <w:sz w:val="28"/>
          <w:szCs w:val="28"/>
        </w:rPr>
        <w:t xml:space="preserve">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електронних послуг (у разі технічної можливості), та забезпечує розгляд заяв і прийняття рішень відповідно до затверджених стандартів надання послуг;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сфері реалізації державних соціальних гарантій окремим категоріям населення: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</w:t>
      </w:r>
      <w:r>
        <w:rPr>
          <w:rFonts w:ascii="Times New Roman" w:hAnsi="Times New Roman" w:cs="Times New Roman"/>
          <w:sz w:val="28"/>
          <w:szCs w:val="28"/>
        </w:rPr>
        <w:t>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підготовку документів щодо визначення / підтвердження стату</w:t>
      </w:r>
      <w:r>
        <w:rPr>
          <w:rFonts w:ascii="Times New Roman" w:hAnsi="Times New Roman" w:cs="Times New Roman"/>
          <w:sz w:val="28"/>
          <w:szCs w:val="28"/>
        </w:rPr>
        <w:t>су осіб, які постраждали внаслідок Чорнобильської катастрофи;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організовує санаторно-курортне лікування</w:t>
      </w:r>
      <w:r w:rsidRPr="00911A2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сіб з інвалідністю та</w:t>
      </w:r>
      <w:r w:rsidRPr="00911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громадян, які постраждали внаслідок Чорнобильської катастрофи, а також виплату грошової компенсації вартості санаторно-курортного</w:t>
      </w:r>
      <w:r>
        <w:rPr>
          <w:rFonts w:ascii="Times New Roman" w:hAnsi="Times New Roman" w:cs="Times New Roman"/>
          <w:sz w:val="28"/>
          <w:szCs w:val="28"/>
        </w:rPr>
        <w:t xml:space="preserve"> лікування деяким категоріям населення відповідно до законодавства;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 облік внутрішньо переміщених осіб;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-забезпечує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збір, аналіз та узагальнення інформації, що стосується внутрішньо переміщених осіб;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організовує роботу з видачі посвідчень, що да</w:t>
      </w:r>
      <w:r>
        <w:rPr>
          <w:rFonts w:ascii="Times New Roman" w:hAnsi="Times New Roman" w:cs="Times New Roman"/>
          <w:sz w:val="28"/>
          <w:szCs w:val="28"/>
        </w:rPr>
        <w:t>ють право на пільгу окремим категоріям громадян відповідно до законодавства;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25) у сферах надання соціальних послуг населенню, проведення соціальної роботи: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організовує роботу із визначення потреби району у соціальних послугах, готує і подає районній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ержавній  адміністрації пропозиції щодо організації надання соціальних послуг відповідно до потреби, створення комунальних установ, закладів і служб надавачів соціальних послуг, формування соціального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замовлення на надання необхідних соціальних послуг неде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ржавними надавачами соціальних послуг; </w:t>
      </w:r>
    </w:p>
    <w:p w:rsidR="00825C85" w:rsidRDefault="00911A2A">
      <w:pPr>
        <w:pStyle w:val="ae"/>
        <w:jc w:val="both"/>
        <w:rPr>
          <w:color w:val="FF0000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інформує населення адміністративно-територіальних одиниць про надавачів соціальних послуг і послуги, що ними надаються;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проводить моніторинг надання соціальних послуг,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цінює їх якість, контролює роботу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комунальних надавачів соціальних послуг, вживає заходів з покращення якості надання соціальних послуг;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забезпечує облік осіб, які звертаються в місцевий структурний підрозділ соціального захисту населення з питаннями направлення їх в установи та заклади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що надають соціальні послуги, сприяє в оформленні відповідних документів цим особам;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спрямовує та координує діяльність комунальних надавачів соціальних послуг;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проводить моніторинг та аналіз ефективності проведення соціальної роботи із сім’ями / ос</w:t>
      </w:r>
      <w:r>
        <w:rPr>
          <w:rFonts w:ascii="Times New Roman" w:hAnsi="Times New Roman" w:cs="Times New Roman"/>
          <w:sz w:val="28"/>
          <w:szCs w:val="28"/>
        </w:rPr>
        <w:t>обами, надання їм соціальних послуг, спрямованих на запобігання потраплянню в складні життєві обставини, та прогнозування їхніх потреб у соціальній підтримці;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подає районній державній адміністрації та органам місцевого самоврядування пропозиції щодо ств</w:t>
      </w:r>
      <w:r>
        <w:rPr>
          <w:rFonts w:ascii="Times New Roman" w:hAnsi="Times New Roman" w:cs="Times New Roman"/>
          <w:sz w:val="28"/>
          <w:szCs w:val="28"/>
        </w:rPr>
        <w:t>орення закладів, установ і служб, які надають соціальні послуги особам і сім’ям, що перебувають у складних життєвих обставинах;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- сприяє впровадженню нових соціальних послуг, у тому числі платних, відповідно до законодавства; 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забезпечує доступність гр</w:t>
      </w:r>
      <w:r>
        <w:rPr>
          <w:rFonts w:ascii="Times New Roman" w:hAnsi="Times New Roman" w:cs="Times New Roman"/>
          <w:sz w:val="28"/>
          <w:szCs w:val="28"/>
        </w:rPr>
        <w:t>омадян до соціальних послуг і своєчасність надання відповідно до законодавства;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-забезпечує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взаємодію суб’єктів, що надають соціальні послуги сім’ям (особам), які перебувають у складних життєвих обставинах;</w:t>
      </w:r>
    </w:p>
    <w:p w:rsidR="00825C85" w:rsidRDefault="00911A2A">
      <w:pPr>
        <w:pStyle w:val="ae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- сприяє громадським, благодійним, релігійним о</w:t>
      </w:r>
      <w:r>
        <w:rPr>
          <w:rFonts w:ascii="Times New Roman" w:hAnsi="Times New Roman" w:cs="Times New Roman"/>
          <w:sz w:val="28"/>
          <w:szCs w:val="28"/>
        </w:rPr>
        <w:t>рганізаціям та окремим волонтерам у наданні допомоги соціально незахищеним громадянам,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у межах компетенції органі</w:t>
      </w:r>
      <w:r>
        <w:rPr>
          <w:rFonts w:ascii="Times New Roman" w:hAnsi="Times New Roman" w:cs="Times New Roman"/>
          <w:sz w:val="28"/>
          <w:szCs w:val="28"/>
        </w:rPr>
        <w:t>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організовує роботу з питань опіки та піклування над повнолітніми недієздатними особами та о</w:t>
      </w:r>
      <w:r>
        <w:rPr>
          <w:rFonts w:ascii="Times New Roman" w:hAnsi="Times New Roman" w:cs="Times New Roman"/>
          <w:sz w:val="28"/>
          <w:szCs w:val="28"/>
        </w:rPr>
        <w:t xml:space="preserve">собами, цивільна дієздатність яких обмежена;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моніторинг щодо соціального захисту бездомних осіб та запобігання бездомності;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проводить моніторинг із соціального патронажу осіб, звільнених від відбування покарання у виді обмеження волі або позбавлення волі на певний строк,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 участь у діяльності спостережних комісій, утворених місцевими державними адміністраціями, на територі</w:t>
      </w:r>
      <w:r>
        <w:rPr>
          <w:rFonts w:ascii="Times New Roman" w:hAnsi="Times New Roman" w:cs="Times New Roman"/>
          <w:color w:val="000000"/>
          <w:sz w:val="28"/>
          <w:szCs w:val="28"/>
        </w:rPr>
        <w:t>ї яких розміщені установи виконання покарань;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системи соціального захисту та обслуговування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>
        <w:rPr>
          <w:rFonts w:ascii="Times New Roman" w:hAnsi="Times New Roman" w:cs="Times New Roman"/>
          <w:sz w:val="28"/>
          <w:szCs w:val="28"/>
        </w:rPr>
        <w:t>) у сфері соціальної інтеграції осіб з інвалідністю: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координує роботу реабілітаційних устан</w:t>
      </w:r>
      <w:r>
        <w:rPr>
          <w:rFonts w:ascii="Times New Roman" w:hAnsi="Times New Roman" w:cs="Times New Roman"/>
          <w:sz w:val="28"/>
          <w:szCs w:val="28"/>
        </w:rPr>
        <w:t>ов місцевого рівня для осіб з інвалідністю та дітей з інвалідністю і сприяє їх розвитку, розглядає пропозиції органів місцевого самоврядування щодо потреби у створенні, реорганізації, ліквідації реабілітаційних установ;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направлення осіб з інв</w:t>
      </w:r>
      <w:r>
        <w:rPr>
          <w:rFonts w:ascii="Times New Roman" w:hAnsi="Times New Roman" w:cs="Times New Roman"/>
          <w:sz w:val="28"/>
          <w:szCs w:val="28"/>
        </w:rPr>
        <w:t>алідністю, дітей з інвалідністю та дітей віком до трьох років, які належать до групи ризику щодо отримання інвалідності, та інших осіб, до установ, які надають реабілітаційні послуги, відповідно до бюджетних програм;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виплату грошових компенсац</w:t>
      </w:r>
      <w:r>
        <w:rPr>
          <w:rFonts w:ascii="Times New Roman" w:hAnsi="Times New Roman" w:cs="Times New Roman"/>
          <w:sz w:val="28"/>
          <w:szCs w:val="28"/>
        </w:rPr>
        <w:t>ій на бензин, ремонт і технічне обслуговування автомобілів та на транспортне обслуговування, інших грошових компенсацій, передбачених законодавством;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визначає потреби в забезпеченні осіб з інвалідністю та інших окремих категорій населення автомобілями, </w:t>
      </w:r>
      <w:r>
        <w:rPr>
          <w:rFonts w:ascii="Times New Roman" w:hAnsi="Times New Roman" w:cs="Times New Roman"/>
          <w:sz w:val="28"/>
          <w:szCs w:val="28"/>
        </w:rPr>
        <w:t>санаторно-курортним лікуванням, у компенсаційних виплатах, передбачених законодавством, та направляє узагальнену інформацію Департаменту;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бере участь у створенні безперешкодного середовища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категорій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27) у напрямах </w:t>
      </w:r>
      <w:r>
        <w:rPr>
          <w:rFonts w:ascii="Times New Roman" w:hAnsi="Times New Roman" w:cs="Times New Roman"/>
          <w:sz w:val="28"/>
          <w:szCs w:val="28"/>
        </w:rPr>
        <w:t>поліпшення становища сімей, у тому числі сімей з дітьми, багатодітних і молодих сімей, зокрема шляхом оздоровлення та відпочинку дітей; запобігання та протидії домашньому насильству та насильству за ознакою статі, забезпечення рівних прав та можливостей жі</w:t>
      </w:r>
      <w:r>
        <w:rPr>
          <w:rFonts w:ascii="Times New Roman" w:hAnsi="Times New Roman" w:cs="Times New Roman"/>
          <w:sz w:val="28"/>
          <w:szCs w:val="28"/>
        </w:rPr>
        <w:t>нок і чоловіків, протидії торгівлі людьми: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</w:t>
      </w:r>
      <w:r>
        <w:rPr>
          <w:rFonts w:ascii="Times New Roman" w:hAnsi="Times New Roman" w:cs="Times New Roman"/>
          <w:sz w:val="28"/>
          <w:szCs w:val="28"/>
        </w:rPr>
        <w:t xml:space="preserve">нізаціям, об’єднанням громадян та окремим громадянам методичну, практичну та консультативну допомогу з питань запобігання домашньому насильству;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реалізує державну політику у сфері запобігання та протидії домашньому насильству і насильству за ознакою ст</w:t>
      </w:r>
      <w:r>
        <w:rPr>
          <w:rFonts w:ascii="Times New Roman" w:hAnsi="Times New Roman" w:cs="Times New Roman"/>
          <w:color w:val="000000"/>
          <w:sz w:val="28"/>
          <w:szCs w:val="28"/>
        </w:rPr>
        <w:t>атті;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взаємодіє з іншими структурними підрозділами районної державної (військової) адміністрації, органами місцевого самоврядування, а також з підприємствами, установами, організаціями всіх форм власності, громадянами, об’єднаннями громадян, недержавним</w:t>
      </w:r>
      <w:r>
        <w:rPr>
          <w:rFonts w:ascii="Times New Roman" w:hAnsi="Times New Roman" w:cs="Times New Roman"/>
          <w:sz w:val="28"/>
          <w:szCs w:val="28"/>
        </w:rPr>
        <w:t>и організаціями з питань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забезпечує виконання програм і заходів щодо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рівних прав та можливостей жінок і чоловіків, запобігання домашньому насильству і насильству за ознакою статі;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реалізацію на території району заходів у сфері запобігання та протидії домашньому насильству і насильству за ознакою статі;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заб</w:t>
      </w:r>
      <w:r>
        <w:rPr>
          <w:rFonts w:ascii="Times New Roman" w:hAnsi="Times New Roman" w:cs="Times New Roman"/>
          <w:sz w:val="28"/>
          <w:szCs w:val="28"/>
        </w:rPr>
        <w:t>езпечує надання на території  району соціальних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бере участь у підготовці фахівців, до компетенції яких належать пита</w:t>
      </w:r>
      <w:r>
        <w:rPr>
          <w:rFonts w:ascii="Times New Roman" w:hAnsi="Times New Roman" w:cs="Times New Roman"/>
          <w:sz w:val="28"/>
          <w:szCs w:val="28"/>
        </w:rPr>
        <w:t>ння запобігання та протидії домашньому насильству і насильству за ознакою статі, у тому числі фахівців, які реалізують програми для кривдників;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прийом і розгляд заяв та повідомлень про вчинення домашнього насильства і насильства за ознакою ста</w:t>
      </w:r>
      <w:r>
        <w:rPr>
          <w:rFonts w:ascii="Times New Roman" w:hAnsi="Times New Roman" w:cs="Times New Roman"/>
          <w:sz w:val="28"/>
          <w:szCs w:val="28"/>
        </w:rPr>
        <w:t>ті, забезпечує застосування заходів для його припинення та надання допомоги постраждалим особам;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координацію діяльності та взаємодію суб'єктів, що здійснюють заходи у сфері запобігання та протидії домашньому насильству і насильству за ознакою</w:t>
      </w:r>
      <w:r>
        <w:rPr>
          <w:rFonts w:ascii="Times New Roman" w:hAnsi="Times New Roman" w:cs="Times New Roman"/>
          <w:sz w:val="28"/>
          <w:szCs w:val="28"/>
        </w:rPr>
        <w:t xml:space="preserve"> статі, на території відповідної адміністративно-територіальної одиниці;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інформує постраждалих осіб про права, заходи та соціальні послуги, якими вони можуть скористатися;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проводить відповідно до законодавства збір, аналіз і поширення на території ра</w:t>
      </w:r>
      <w:r>
        <w:rPr>
          <w:rFonts w:ascii="Times New Roman" w:hAnsi="Times New Roman" w:cs="Times New Roman"/>
          <w:sz w:val="28"/>
          <w:szCs w:val="28"/>
        </w:rPr>
        <w:t>йону інформації про домашнє насильство і насильство за ознакою статі;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звітує центральному органу виконавчої влади, що реалізує державну політику у сфері запобігання та протидії домашньому насильству і насильству за ознакою статі, про виконання повноваже</w:t>
      </w:r>
      <w:r>
        <w:rPr>
          <w:rFonts w:ascii="Times New Roman" w:hAnsi="Times New Roman" w:cs="Times New Roman"/>
          <w:sz w:val="28"/>
          <w:szCs w:val="28"/>
        </w:rPr>
        <w:t>нь у цій сфері в порядку, визначеному центральним органом виконавчої влади, що забезпечує формування державної політики у сфері запобігання та протидії домашньому насильству і насильству за ознакою статі;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організацію оздоровлення та відпочинк</w:t>
      </w:r>
      <w:r>
        <w:rPr>
          <w:rFonts w:ascii="Times New Roman" w:hAnsi="Times New Roman" w:cs="Times New Roman"/>
          <w:sz w:val="28"/>
          <w:szCs w:val="28"/>
        </w:rPr>
        <w:t>у дітей, реалізацію відповідні програми, сприяння збереженню та розвитку мережі дитячих оздоровчих закладів;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-забезпечує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організацію виїзду груп дітей на відпочинок та оздоровлення за кордон;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оздоровлення дітей, які потребують особливої соц</w:t>
      </w:r>
      <w:r>
        <w:rPr>
          <w:rFonts w:ascii="Times New Roman" w:hAnsi="Times New Roman" w:cs="Times New Roman"/>
          <w:sz w:val="28"/>
          <w:szCs w:val="28"/>
        </w:rPr>
        <w:t>іальної уваги та підтримки;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забезпечує виконання інших повноважень відповідно до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anchor="_blank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Закону України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Про оздоровлення та відпочинок дітей</w:t>
      </w:r>
      <w:r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забезпечує контроль за діяльністю дитячих </w:t>
      </w:r>
      <w:r>
        <w:rPr>
          <w:rFonts w:ascii="Times New Roman" w:hAnsi="Times New Roman" w:cs="Times New Roman"/>
          <w:sz w:val="28"/>
          <w:szCs w:val="28"/>
        </w:rPr>
        <w:t>закладів оздоровлення та відпочинку незалежно від форм власності та підпорядкування;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надає організаційну, методичну та інформаційну допомогу з питань оздоровлення та відпочинку дітей громадським об'єднанням, фондам, підприємствам, установам, організація</w:t>
      </w:r>
      <w:r>
        <w:rPr>
          <w:rFonts w:ascii="Times New Roman" w:hAnsi="Times New Roman" w:cs="Times New Roman"/>
          <w:sz w:val="28"/>
          <w:szCs w:val="28"/>
        </w:rPr>
        <w:t>м, дитячим закладам оздоровлення та відпочинку, громадянам;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надає у межах повноважень сім'ям та окремим громадянам консультаційно-методичну допомогу з питань запобігання та протидії домашньому насильству та насильству за ознакою статті;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забезпечує </w:t>
      </w:r>
      <w:r>
        <w:rPr>
          <w:rFonts w:ascii="Times New Roman" w:hAnsi="Times New Roman" w:cs="Times New Roman"/>
          <w:sz w:val="28"/>
          <w:szCs w:val="28"/>
        </w:rPr>
        <w:t>організацію діяльності спеціалізованих служб підтримки осіб, які постраждали від домашнього насильства та / або насильства за ознакою статі;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забезпечує виконання програм і заходів щодо протидії торгівлі людьми, надає правову, методичну та організаційну </w:t>
      </w:r>
      <w:r>
        <w:rPr>
          <w:rFonts w:ascii="Times New Roman" w:hAnsi="Times New Roman" w:cs="Times New Roman"/>
          <w:sz w:val="28"/>
          <w:szCs w:val="28"/>
        </w:rPr>
        <w:t>допомогу з питань протидії торгівлі людьми підприємствам, установам, організаціям;</w:t>
      </w:r>
    </w:p>
    <w:p w:rsidR="00825C85" w:rsidRDefault="00911A2A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забезпечує впровадження національного механізму взаємодії суб'єктів, які реалізують заходи у сфері протидії торгівлі людьми, підготовку документів щодо встановлення стату</w:t>
      </w:r>
      <w:r>
        <w:rPr>
          <w:rFonts w:ascii="Times New Roman" w:hAnsi="Times New Roman" w:cs="Times New Roman"/>
          <w:color w:val="000000"/>
          <w:sz w:val="28"/>
          <w:szCs w:val="28"/>
        </w:rPr>
        <w:t>су особи, яка постраждала від торгівлі людьми;</w:t>
      </w:r>
    </w:p>
    <w:p w:rsidR="00825C85" w:rsidRDefault="00911A2A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організовує та проводить виплату одноразової матеріальної допомоги, особам, які постраждали від торгівлі людьми, </w:t>
      </w:r>
    </w:p>
    <w:p w:rsidR="00825C85" w:rsidRDefault="00911A2A">
      <w:pPr>
        <w:pStyle w:val="ae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організовує проведення інформаційних кампаній з питань протидії торгівлі людьми;</w:t>
      </w:r>
    </w:p>
    <w:p w:rsidR="00825C85" w:rsidRDefault="00911A2A">
      <w:pPr>
        <w:pStyle w:val="ae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</w:t>
      </w:r>
      <w:r>
        <w:rPr>
          <w:rFonts w:ascii="Times New Roman" w:hAnsi="Times New Roman" w:cs="Times New Roman"/>
          <w:color w:val="000000"/>
          <w:sz w:val="28"/>
          <w:szCs w:val="28"/>
        </w:rPr>
        <w:t>безпечує створення і підтримку пунктів консультування та поширення інформаційно-просвітницьких матеріалів з питань запобігання торгівлі людьми;</w:t>
      </w:r>
    </w:p>
    <w:p w:rsidR="00825C85" w:rsidRDefault="00911A2A">
      <w:pPr>
        <w:pStyle w:val="ae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вживає заходів для підвищення рівня обізнаності з питань протидії торгівлі дітьми батьків, осіб, які їх замін</w:t>
      </w:r>
      <w:r>
        <w:rPr>
          <w:rFonts w:ascii="Times New Roman" w:hAnsi="Times New Roman" w:cs="Times New Roman"/>
          <w:color w:val="000000"/>
          <w:sz w:val="28"/>
          <w:szCs w:val="28"/>
        </w:rPr>
        <w:t>юють, та осіб, які постійно контактують з дітьми у сферах освіти, охорони здоров'я, культури, фізичної культури та спорту, оздоровлення та відпочинку, судовій та правоохоронній сферах;</w:t>
      </w:r>
    </w:p>
    <w:p w:rsidR="00825C85" w:rsidRDefault="00911A2A">
      <w:pPr>
        <w:pStyle w:val="ae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- організовує роботу з оцінювання потреб та надання допомоги особам,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кі постраждали від торгівлі людьми; вносить районній державній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(військовій)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пропозиції щодо необхідності створення реабілітаційних центрів для осіб, які постраждали від торгівлі людьми, надає консультаційно-методичну допомогу цим установам;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) забезпечує ведення централізованого банку даних з проблем інвалідності (ЦБІ); Єдиної інформаційної системи соціальної сфери; Єдиної інформаційної бази даних про внутрішньо переміщених осіб;  банку даних про дітей-сиріт та дітей, позбавлених батьківсько</w:t>
      </w:r>
      <w:r>
        <w:rPr>
          <w:rFonts w:ascii="Times New Roman" w:hAnsi="Times New Roman" w:cs="Times New Roman"/>
          <w:sz w:val="28"/>
          <w:szCs w:val="28"/>
        </w:rPr>
        <w:t xml:space="preserve">го піклування, про сім’ї потенційних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опікунів, піклувальників, прийомних батьків, батьків-вихователів; Державного реєстру майнових об’єктів оздоровлення та відпочинку дітей; Реєстру посвідчень батьків багатодітної сім’ї та дитини з багатодіт</w:t>
      </w:r>
      <w:r>
        <w:rPr>
          <w:rFonts w:ascii="Times New Roman" w:hAnsi="Times New Roman" w:cs="Times New Roman"/>
          <w:sz w:val="28"/>
          <w:szCs w:val="28"/>
        </w:rPr>
        <w:t xml:space="preserve">ної сім’ї; системи Електронної соціальної послуги відшкодування вартості послуги з догляду за дитиною до трьох років “муніципальна няня”, підтримує єдине інформаційне і телекомунікаційне середовище у складі інформаційної інфраструктури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вл</w:t>
      </w:r>
      <w:r>
        <w:rPr>
          <w:rFonts w:ascii="Times New Roman" w:hAnsi="Times New Roman" w:cs="Times New Roman"/>
          <w:sz w:val="28"/>
          <w:szCs w:val="28"/>
        </w:rPr>
        <w:t>асний сегмент локальної мережі;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29) інформує населення з питань, що належать до його компетенції, роз’яснює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виконує інші передбачені законодавством повноваження.</w:t>
      </w:r>
    </w:p>
    <w:p w:rsidR="00825C85" w:rsidRDefault="00825C8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Права управління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Управління соціального захисту населення районної державної адміністрації має право: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отримувати в установленому законодавством порядку від інших структурних підрозділів р</w:t>
      </w:r>
      <w:r>
        <w:rPr>
          <w:rFonts w:ascii="Times New Roman" w:hAnsi="Times New Roman" w:cs="Times New Roman"/>
          <w:sz w:val="28"/>
          <w:szCs w:val="28"/>
        </w:rPr>
        <w:t xml:space="preserve">айонної,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мм. Києві та Севастополі державної адміністрації,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</w:t>
      </w:r>
      <w:r>
        <w:rPr>
          <w:rFonts w:ascii="Times New Roman" w:hAnsi="Times New Roman" w:cs="Times New Roman"/>
          <w:sz w:val="28"/>
          <w:szCs w:val="28"/>
        </w:rPr>
        <w:t>значених для нього завдань;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залучати до виконання окремих робіт, участі у вивченні окремих питань фахівців інших структурних підрозділів районної державної  адміністрації, підприємств, установ, організацій (за погодженням з їхніми керівниками), предста</w:t>
      </w:r>
      <w:r>
        <w:rPr>
          <w:rFonts w:ascii="Times New Roman" w:hAnsi="Times New Roman" w:cs="Times New Roman"/>
          <w:sz w:val="28"/>
          <w:szCs w:val="28"/>
        </w:rPr>
        <w:t>вників громадських об’єднань (за згодою);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вносити в установленому порядку пропозиції щодо удосконалення роботи районної державної адміністрації з питань соціального захисту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користуватись в установленому порядку інформаційними базами орга</w:t>
      </w:r>
      <w:r>
        <w:rPr>
          <w:rFonts w:ascii="Times New Roman" w:hAnsi="Times New Roman" w:cs="Times New Roman"/>
          <w:sz w:val="28"/>
          <w:szCs w:val="28"/>
        </w:rPr>
        <w:t>нів виконавчої влади, системами зв’язку та комунікації, мережами спеціального зв’язку та іншими технічними засобами;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скликати в установленому порядку наради, проводити семінари та конференції з питань, що належать до його компетенції.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C85" w:rsidRDefault="00911A2A">
      <w:pPr>
        <w:pStyle w:val="ae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Взаємодія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Управління в установленому законодавством порядку та в межах повноважень взаємодіє з іншими структурними підрозділами районної державної адміністрації, апаратом районної державної  адміністрації, органами місцевого самоврядування, територіальними органа</w:t>
      </w:r>
      <w:r>
        <w:rPr>
          <w:rFonts w:ascii="Times New Roman" w:hAnsi="Times New Roman" w:cs="Times New Roman"/>
          <w:sz w:val="28"/>
          <w:szCs w:val="28"/>
        </w:rPr>
        <w:t>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передання інформації, необхі</w:t>
      </w:r>
      <w:r>
        <w:rPr>
          <w:rFonts w:ascii="Times New Roman" w:hAnsi="Times New Roman" w:cs="Times New Roman"/>
          <w:sz w:val="28"/>
          <w:szCs w:val="28"/>
        </w:rPr>
        <w:t>дної для належного виконання визначених для нього завдань та проведення запланованих заходів.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управління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Начальника управління  призначає на посаду та звільняє з посади голова  районної державної адміністрації згідно із </w:t>
      </w:r>
      <w:r>
        <w:rPr>
          <w:rFonts w:ascii="Times New Roman" w:hAnsi="Times New Roman" w:cs="Times New Roman"/>
          <w:sz w:val="28"/>
          <w:szCs w:val="28"/>
        </w:rPr>
        <w:t>законодавством про державну службу за погодженням з обласною державною адміністрацією в установленому законодавством порядку.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управління соціального захисту населення: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керує роботою управління, є персонально відповідальним за організацію </w:t>
      </w:r>
      <w:r>
        <w:rPr>
          <w:rFonts w:ascii="Times New Roman" w:hAnsi="Times New Roman" w:cs="Times New Roman"/>
          <w:sz w:val="28"/>
          <w:szCs w:val="28"/>
        </w:rPr>
        <w:t>та результати його діяльності, сприяє створенню належних умов праці в структурному підрозділі;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подає на затвердження голові районної державної адміністрації положення про управління  соціального захисту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затверджує посадові інструкції пра</w:t>
      </w:r>
      <w:r>
        <w:rPr>
          <w:rFonts w:ascii="Times New Roman" w:hAnsi="Times New Roman" w:cs="Times New Roman"/>
          <w:sz w:val="28"/>
          <w:szCs w:val="28"/>
        </w:rPr>
        <w:t>цівників управління та визначає їхні обов’язки;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планує роботу управління, вносить пропозиції щодо формування планів роботи місцевої районної державної   адміністрації;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Pr="00911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вживає заходів щодо удосконалення організації та підвищення ефективності роботи </w:t>
      </w:r>
      <w:r>
        <w:rPr>
          <w:rFonts w:ascii="Times New Roman" w:hAnsi="Times New Roman" w:cs="Times New Roman"/>
          <w:sz w:val="28"/>
          <w:szCs w:val="28"/>
        </w:rPr>
        <w:t>управління;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звітує перед головою районної  державної адміністрації про виконання управлінням визначених для нього завдань і затверджених планів роботи;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може входити до складу колегії відповідної районної державної адміністрації;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вносить пропози</w:t>
      </w:r>
      <w:r>
        <w:rPr>
          <w:rFonts w:ascii="Times New Roman" w:hAnsi="Times New Roman" w:cs="Times New Roman"/>
          <w:sz w:val="28"/>
          <w:szCs w:val="28"/>
        </w:rPr>
        <w:t>ції щодо розгляду на засіданнях колегії питань, які належать до компетенції управління, та забезпечує розроблення проектів відповідних рішень;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представляє інтереси управління у взаємовідносинах з іншими структурними підрозділами районної державної адмі</w:t>
      </w:r>
      <w:r>
        <w:rPr>
          <w:rFonts w:ascii="Times New Roman" w:hAnsi="Times New Roman" w:cs="Times New Roman"/>
          <w:sz w:val="28"/>
          <w:szCs w:val="28"/>
        </w:rPr>
        <w:t>ністрації, з Департаментом, органами місцевого самоврядування, територіальними органами міністерств, інших центральних органів виконавчої влади, підприємствами, установами, організаціями – за дорученням керівництва відповідної районної  державної адміністр</w:t>
      </w:r>
      <w:r>
        <w:rPr>
          <w:rFonts w:ascii="Times New Roman" w:hAnsi="Times New Roman" w:cs="Times New Roman"/>
          <w:sz w:val="28"/>
          <w:szCs w:val="28"/>
        </w:rPr>
        <w:t>ації;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видає в межах повноважень накази, організовує контроль за їх виконанням;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11) подає на затвердження голові районної державної  адміністрації проекти кошторису та штатного розпису місцевого структурного підрозділу соціального захисту населення в </w:t>
      </w:r>
      <w:r>
        <w:rPr>
          <w:rFonts w:ascii="Times New Roman" w:hAnsi="Times New Roman" w:cs="Times New Roman"/>
          <w:sz w:val="28"/>
          <w:szCs w:val="28"/>
        </w:rPr>
        <w:t>межах визначеної граничної чисельності та фонду оплати праці його працівників;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розпоряджається коштами в межах затвердженого головою  районної державної адміністрації кошторису управління;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здійснює добір кадрів;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 організовує роботу з підвищен</w:t>
      </w:r>
      <w:r>
        <w:rPr>
          <w:rFonts w:ascii="Times New Roman" w:hAnsi="Times New Roman" w:cs="Times New Roman"/>
          <w:sz w:val="28"/>
          <w:szCs w:val="28"/>
        </w:rPr>
        <w:t>ня рівня професійної компетентності державних службовців управління соціального захисту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особистий прийом громадян з питань, що належать до повноважень управління соціального захисту населення;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забезпечує дотримання працівника</w:t>
      </w:r>
      <w:r>
        <w:rPr>
          <w:rFonts w:ascii="Times New Roman" w:hAnsi="Times New Roman" w:cs="Times New Roman"/>
          <w:sz w:val="28"/>
          <w:szCs w:val="28"/>
        </w:rPr>
        <w:t>ми управління правил внутрішнього службового трудового розпорядку та виконавської дисципліни;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виконує інші повноваження, визначені законом.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18) начальник управління соціального захисту населення здійснює визначені Законом України “Про державну службу</w:t>
      </w:r>
      <w:r>
        <w:rPr>
          <w:rFonts w:ascii="Times New Roman" w:hAnsi="Times New Roman" w:cs="Times New Roman"/>
          <w:sz w:val="28"/>
          <w:szCs w:val="28"/>
        </w:rPr>
        <w:t>” повноваження керівника державної служби у управлінні.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19) накази начальника управління соціального захисту населення, що суперечать </w:t>
      </w:r>
      <w:hyperlink r:id="rId8" w:anchor="_blank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Конституції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 законам України, актам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України, Кабінету Міністрів України,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можуть бути скасовані головою  районної державної адміністрації, директором Департаменту.</w:t>
      </w: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20) начальник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 xml:space="preserve"> мати  заступників-начальників відділів, </w:t>
      </w:r>
      <w:r>
        <w:rPr>
          <w:rFonts w:ascii="Times New Roman" w:hAnsi="Times New Roman" w:cs="Times New Roman"/>
          <w:sz w:val="28"/>
          <w:szCs w:val="28"/>
        </w:rPr>
        <w:t>які призначаються на посаду та звільняються з посади начальником управління відповідно до законодавства про державну службу.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ІІ.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Інші питання діяльності управління</w:t>
      </w:r>
    </w:p>
    <w:p w:rsidR="00825C85" w:rsidRDefault="00825C85">
      <w:pPr>
        <w:pStyle w:val="ae"/>
        <w:jc w:val="both"/>
      </w:pP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Граничну чисельність, фонд оплати праці працівників управління  визначає голова </w:t>
      </w:r>
      <w:r>
        <w:rPr>
          <w:rFonts w:ascii="Times New Roman" w:hAnsi="Times New Roman" w:cs="Times New Roman"/>
          <w:sz w:val="28"/>
          <w:szCs w:val="28"/>
        </w:rPr>
        <w:t>районної державної адміністрації у межах відповідних бюджетних призначень.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Штатний розпис і кошторис управління затверджує голова  районної державної  адміністрації за пропозиціями начальника управління соціального захисту населення відповідно до </w:t>
      </w:r>
      <w:hyperlink r:id="rId9" w:anchor="_blank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затверджених постановою Кабінету Міністрів України від 28.02.2002 № 228 (зі </w:t>
      </w:r>
      <w:r>
        <w:rPr>
          <w:rFonts w:ascii="Times New Roman" w:hAnsi="Times New Roman" w:cs="Times New Roman"/>
          <w:sz w:val="28"/>
          <w:szCs w:val="28"/>
        </w:rPr>
        <w:t>змінами).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Управління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5C85" w:rsidRDefault="00825C8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825C8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825C85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5C85" w:rsidRPr="00911A2A" w:rsidRDefault="00911A2A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</w:t>
      </w:r>
    </w:p>
    <w:p w:rsidR="00825C85" w:rsidRPr="00911A2A" w:rsidRDefault="00911A2A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захисту населення </w:t>
      </w:r>
    </w:p>
    <w:p w:rsidR="00825C85" w:rsidRDefault="00911A2A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райдержадміністрації                                 </w:t>
      </w:r>
      <w:r w:rsidRPr="00911A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Іван ГУРМАК</w:t>
      </w:r>
    </w:p>
    <w:p w:rsidR="00825C85" w:rsidRDefault="00825C85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911A2A">
      <w:pPr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</w:t>
      </w:r>
    </w:p>
    <w:p w:rsidR="00825C85" w:rsidRDefault="00911A2A">
      <w:pPr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погодження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розпорядження</w:t>
      </w:r>
    </w:p>
    <w:p w:rsidR="00825C85" w:rsidRDefault="00911A2A">
      <w:pPr>
        <w:tabs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 xml:space="preserve">Про затвердження Положення про управління </w:t>
      </w:r>
      <w:proofErr w:type="gramStart"/>
      <w:r>
        <w:rPr>
          <w:b/>
          <w:sz w:val="28"/>
          <w:szCs w:val="28"/>
          <w:lang w:val="uk-UA"/>
        </w:rPr>
        <w:t>соц</w:t>
      </w:r>
      <w:proofErr w:type="gramEnd"/>
      <w:r>
        <w:rPr>
          <w:b/>
          <w:sz w:val="28"/>
          <w:szCs w:val="28"/>
          <w:lang w:val="uk-UA"/>
        </w:rPr>
        <w:t xml:space="preserve">іального захисту населення </w:t>
      </w:r>
      <w:proofErr w:type="spellStart"/>
      <w:r>
        <w:rPr>
          <w:b/>
          <w:sz w:val="28"/>
          <w:szCs w:val="28"/>
        </w:rPr>
        <w:t>Надвірнянської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районної державної адміністрації </w:t>
      </w:r>
      <w:r>
        <w:rPr>
          <w:b/>
          <w:sz w:val="28"/>
          <w:szCs w:val="28"/>
        </w:rPr>
        <w:t>”</w:t>
      </w:r>
    </w:p>
    <w:p w:rsidR="00825C85" w:rsidRDefault="00825C85">
      <w:pPr>
        <w:tabs>
          <w:tab w:val="left" w:pos="720"/>
        </w:tabs>
        <w:ind w:right="-5"/>
        <w:jc w:val="center"/>
        <w:rPr>
          <w:sz w:val="28"/>
          <w:szCs w:val="28"/>
          <w:lang w:val="uk-UA"/>
        </w:rPr>
      </w:pPr>
    </w:p>
    <w:p w:rsidR="00825C85" w:rsidRDefault="00911A2A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825C85" w:rsidRDefault="00911A2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зауваже</w:t>
      </w:r>
      <w:r>
        <w:rPr>
          <w:sz w:val="28"/>
          <w:szCs w:val="28"/>
        </w:rPr>
        <w:t>нь</w:t>
      </w:r>
      <w:proofErr w:type="spellEnd"/>
    </w:p>
    <w:p w:rsidR="00825C85" w:rsidRDefault="00825C8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825C8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825C8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Перший заступник </w:t>
      </w:r>
      <w:proofErr w:type="spellStart"/>
      <w:r>
        <w:rPr>
          <w:sz w:val="28"/>
          <w:szCs w:val="28"/>
          <w:lang w:eastAsia="ru-RU"/>
        </w:rPr>
        <w:t>голови</w:t>
      </w:r>
      <w:proofErr w:type="spellEnd"/>
      <w:r>
        <w:rPr>
          <w:sz w:val="28"/>
          <w:szCs w:val="28"/>
          <w:lang w:eastAsia="ru-RU"/>
        </w:rPr>
        <w:t xml:space="preserve">  </w:t>
      </w: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районної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державної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адм</w:t>
      </w:r>
      <w:proofErr w:type="gramEnd"/>
      <w:r>
        <w:rPr>
          <w:sz w:val="28"/>
          <w:szCs w:val="28"/>
          <w:lang w:eastAsia="ru-RU"/>
        </w:rPr>
        <w:t>іністрації</w:t>
      </w:r>
      <w:proofErr w:type="spellEnd"/>
      <w:r>
        <w:rPr>
          <w:sz w:val="28"/>
          <w:szCs w:val="28"/>
          <w:lang w:eastAsia="ru-RU"/>
        </w:rPr>
        <w:t xml:space="preserve">                                   Ростислав СТАСЬКО</w:t>
      </w:r>
    </w:p>
    <w:p w:rsidR="00825C85" w:rsidRDefault="00825C85">
      <w:pPr>
        <w:rPr>
          <w:sz w:val="28"/>
          <w:szCs w:val="28"/>
        </w:rPr>
      </w:pPr>
    </w:p>
    <w:p w:rsidR="00825C85" w:rsidRDefault="00911A2A"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ru-RU"/>
        </w:rPr>
        <w:t>районної</w:t>
      </w:r>
      <w:proofErr w:type="spellEnd"/>
      <w:r>
        <w:rPr>
          <w:sz w:val="28"/>
          <w:szCs w:val="28"/>
          <w:lang w:eastAsia="ru-RU"/>
        </w:rPr>
        <w:t xml:space="preserve">  </w:t>
      </w:r>
    </w:p>
    <w:p w:rsidR="00825C85" w:rsidRDefault="00911A2A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державної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адм</w:t>
      </w:r>
      <w:proofErr w:type="gramEnd"/>
      <w:r>
        <w:rPr>
          <w:sz w:val="28"/>
          <w:szCs w:val="28"/>
          <w:lang w:eastAsia="ru-RU"/>
        </w:rPr>
        <w:t>іністрації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      Леся СВІДРАК</w:t>
      </w:r>
    </w:p>
    <w:p w:rsidR="00825C85" w:rsidRDefault="00825C85">
      <w:pPr>
        <w:rPr>
          <w:sz w:val="28"/>
          <w:szCs w:val="28"/>
        </w:rPr>
      </w:pP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Керівник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апарату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рай</w:t>
      </w:r>
      <w:r>
        <w:rPr>
          <w:sz w:val="28"/>
          <w:szCs w:val="28"/>
          <w:lang w:eastAsia="ru-RU"/>
        </w:rPr>
        <w:t>онної</w:t>
      </w:r>
      <w:proofErr w:type="spellEnd"/>
      <w:r>
        <w:rPr>
          <w:sz w:val="28"/>
          <w:szCs w:val="28"/>
          <w:lang w:eastAsia="ru-RU"/>
        </w:rPr>
        <w:t xml:space="preserve">  </w:t>
      </w: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державної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адм</w:t>
      </w:r>
      <w:proofErr w:type="gramEnd"/>
      <w:r>
        <w:rPr>
          <w:sz w:val="28"/>
          <w:szCs w:val="28"/>
          <w:lang w:eastAsia="ru-RU"/>
        </w:rPr>
        <w:t>іністрації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      </w:t>
      </w:r>
      <w:proofErr w:type="spellStart"/>
      <w:r>
        <w:rPr>
          <w:sz w:val="28"/>
          <w:szCs w:val="28"/>
          <w:lang w:eastAsia="ru-RU"/>
        </w:rPr>
        <w:t>Микола</w:t>
      </w:r>
      <w:proofErr w:type="spellEnd"/>
      <w:r>
        <w:rPr>
          <w:sz w:val="28"/>
          <w:szCs w:val="28"/>
          <w:lang w:eastAsia="ru-RU"/>
        </w:rPr>
        <w:t xml:space="preserve"> КРАВЧУК</w:t>
      </w:r>
    </w:p>
    <w:p w:rsidR="00825C85" w:rsidRDefault="00825C85">
      <w:pPr>
        <w:tabs>
          <w:tab w:val="left" w:pos="7560"/>
        </w:tabs>
        <w:rPr>
          <w:sz w:val="28"/>
          <w:szCs w:val="28"/>
          <w:lang w:eastAsia="ru-RU"/>
        </w:rPr>
      </w:pPr>
    </w:p>
    <w:p w:rsidR="00825C85" w:rsidRDefault="00911A2A">
      <w:pPr>
        <w:pStyle w:val="a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оловний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спеціаліст-юристконсульт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25C85" w:rsidRDefault="00911A2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з питань запобігання</w:t>
      </w:r>
    </w:p>
    <w:p w:rsidR="00825C85" w:rsidRDefault="00911A2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виявлення корупції юридичного</w:t>
      </w:r>
    </w:p>
    <w:p w:rsidR="00825C85" w:rsidRDefault="00911A2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сектору апарату райдержадміністрації                             Сергій ПОПОВИЧ    </w:t>
      </w:r>
    </w:p>
    <w:p w:rsidR="00825C85" w:rsidRDefault="00825C8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25C85" w:rsidRDefault="00911A2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proofErr w:type="spellStart"/>
      <w:r>
        <w:rPr>
          <w:sz w:val="28"/>
          <w:szCs w:val="28"/>
          <w:lang w:eastAsia="ru-RU"/>
        </w:rPr>
        <w:t>відділу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управління</w:t>
      </w:r>
      <w:proofErr w:type="spellEnd"/>
      <w:r>
        <w:rPr>
          <w:sz w:val="28"/>
          <w:szCs w:val="28"/>
          <w:lang w:eastAsia="ru-RU"/>
        </w:rPr>
        <w:t xml:space="preserve"> персоналом,</w:t>
      </w:r>
    </w:p>
    <w:p w:rsidR="00825C85" w:rsidRDefault="00911A2A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документообі</w:t>
      </w:r>
      <w:proofErr w:type="gramStart"/>
      <w:r>
        <w:rPr>
          <w:sz w:val="28"/>
          <w:szCs w:val="28"/>
          <w:lang w:eastAsia="ru-RU"/>
        </w:rPr>
        <w:t>гу</w:t>
      </w:r>
      <w:proofErr w:type="spellEnd"/>
      <w:r>
        <w:rPr>
          <w:sz w:val="28"/>
          <w:szCs w:val="28"/>
          <w:lang w:eastAsia="ru-RU"/>
        </w:rPr>
        <w:t xml:space="preserve">  та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звернення</w:t>
      </w:r>
      <w:proofErr w:type="spellEnd"/>
    </w:p>
    <w:p w:rsidR="00825C85" w:rsidRDefault="00911A2A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громадян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райдержадміністрації</w:t>
      </w:r>
      <w:proofErr w:type="spellEnd"/>
      <w:r>
        <w:rPr>
          <w:sz w:val="28"/>
          <w:szCs w:val="28"/>
          <w:lang w:eastAsia="ru-RU"/>
        </w:rPr>
        <w:t xml:space="preserve">                                         </w:t>
      </w:r>
      <w:proofErr w:type="spellStart"/>
      <w:proofErr w:type="gramStart"/>
      <w:r>
        <w:rPr>
          <w:sz w:val="28"/>
          <w:szCs w:val="28"/>
          <w:lang w:eastAsia="ru-RU"/>
        </w:rPr>
        <w:t>Св</w:t>
      </w:r>
      <w:proofErr w:type="gramEnd"/>
      <w:r>
        <w:rPr>
          <w:sz w:val="28"/>
          <w:szCs w:val="28"/>
          <w:lang w:eastAsia="ru-RU"/>
        </w:rPr>
        <w:t>ітлана</w:t>
      </w:r>
      <w:proofErr w:type="spellEnd"/>
      <w:r>
        <w:rPr>
          <w:sz w:val="28"/>
          <w:szCs w:val="28"/>
          <w:lang w:eastAsia="ru-RU"/>
        </w:rPr>
        <w:t xml:space="preserve"> УГРИНЧУК</w:t>
      </w:r>
    </w:p>
    <w:p w:rsidR="00825C85" w:rsidRDefault="00825C85">
      <w:pPr>
        <w:rPr>
          <w:sz w:val="28"/>
          <w:szCs w:val="28"/>
          <w:lang w:eastAsia="ru-RU"/>
        </w:rPr>
      </w:pPr>
    </w:p>
    <w:p w:rsidR="00825C85" w:rsidRDefault="00825C85">
      <w:pPr>
        <w:rPr>
          <w:sz w:val="28"/>
          <w:szCs w:val="28"/>
          <w:lang w:eastAsia="ru-RU"/>
        </w:rPr>
      </w:pPr>
    </w:p>
    <w:p w:rsidR="00825C85" w:rsidRDefault="00911A2A">
      <w:pPr>
        <w:widowControl w:val="0"/>
        <w:ind w:left="40" w:firstLine="540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Структурні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ідрозділи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районної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державної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адміністрації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її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апарату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які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пункту 58 Регламенту </w:t>
      </w:r>
      <w:proofErr w:type="spellStart"/>
      <w:r>
        <w:rPr>
          <w:sz w:val="28"/>
          <w:szCs w:val="28"/>
          <w:lang w:eastAsia="ar-SA"/>
        </w:rPr>
        <w:t>райдержадміністрації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затвердженого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розпорядженням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голови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райдержадміністрації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22.02.2017 року № 65 (</w:t>
      </w:r>
      <w:proofErr w:type="spellStart"/>
      <w:r>
        <w:rPr>
          <w:sz w:val="28"/>
          <w:szCs w:val="28"/>
          <w:lang w:eastAsia="ar-SA"/>
        </w:rPr>
        <w:t>зі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змінами</w:t>
      </w:r>
      <w:proofErr w:type="spellEnd"/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завізували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розпорядження</w:t>
      </w:r>
      <w:proofErr w:type="spellEnd"/>
      <w:r>
        <w:rPr>
          <w:sz w:val="28"/>
          <w:szCs w:val="28"/>
          <w:lang w:eastAsia="ar-SA"/>
        </w:rPr>
        <w:t xml:space="preserve"> без </w:t>
      </w:r>
      <w:proofErr w:type="spellStart"/>
      <w:r>
        <w:rPr>
          <w:sz w:val="28"/>
          <w:szCs w:val="28"/>
          <w:lang w:eastAsia="ar-SA"/>
        </w:rPr>
        <w:t>зауважень</w:t>
      </w:r>
      <w:proofErr w:type="spellEnd"/>
      <w:r>
        <w:rPr>
          <w:sz w:val="28"/>
          <w:szCs w:val="28"/>
          <w:lang w:eastAsia="ar-SA"/>
        </w:rPr>
        <w:t>.</w:t>
      </w:r>
    </w:p>
    <w:p w:rsidR="00825C85" w:rsidRDefault="00825C85">
      <w:pPr>
        <w:ind w:firstLine="540"/>
        <w:jc w:val="both"/>
        <w:rPr>
          <w:b/>
          <w:sz w:val="28"/>
          <w:szCs w:val="28"/>
        </w:rPr>
      </w:pPr>
    </w:p>
    <w:p w:rsidR="00825C85" w:rsidRDefault="00825C85">
      <w:pPr>
        <w:jc w:val="both"/>
        <w:rPr>
          <w:b/>
          <w:sz w:val="28"/>
          <w:szCs w:val="28"/>
        </w:rPr>
      </w:pPr>
    </w:p>
    <w:p w:rsidR="00825C85" w:rsidRDefault="00911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ачальник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</w:p>
    <w:p w:rsidR="00825C85" w:rsidRDefault="00911A2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райдержадміністрації</w:t>
      </w:r>
      <w:proofErr w:type="spellEnd"/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Іван</w:t>
      </w:r>
      <w:proofErr w:type="spellEnd"/>
      <w:r>
        <w:rPr>
          <w:b/>
          <w:sz w:val="28"/>
          <w:szCs w:val="28"/>
        </w:rPr>
        <w:t xml:space="preserve"> ГУРМАК</w:t>
      </w:r>
    </w:p>
    <w:p w:rsidR="00825C85" w:rsidRDefault="00911A2A">
      <w:r>
        <w:rPr>
          <w:b/>
          <w:sz w:val="28"/>
          <w:szCs w:val="28"/>
        </w:rPr>
        <w:t>________________2024 р.</w:t>
      </w: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911A2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825C85" w:rsidRDefault="00911A2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розпорядження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1A2A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Про затвердження Положення про управління соціального захисту насел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Надвірнянської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районної державної адміністрації</w:t>
      </w:r>
      <w:r w:rsidRPr="00911A2A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825C85" w:rsidRDefault="00825C8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911A2A">
      <w:pPr>
        <w:numPr>
          <w:ilvl w:val="0"/>
          <w:numId w:val="1"/>
        </w:numPr>
        <w:tabs>
          <w:tab w:val="left" w:pos="0"/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Обґрунтування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необхідності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розпорядження</w:t>
      </w:r>
      <w:proofErr w:type="spellEnd"/>
      <w:r>
        <w:rPr>
          <w:b/>
          <w:sz w:val="28"/>
          <w:szCs w:val="28"/>
        </w:rPr>
        <w:t xml:space="preserve"> </w:t>
      </w:r>
    </w:p>
    <w:p w:rsidR="00825C85" w:rsidRDefault="00911A2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урахуванням постанов Кабінету Міністрів України від 12.03.2005 № 179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Про упорядкування структури апарату центральних органів виконавчої влади, їх </w:t>
      </w:r>
      <w:r>
        <w:rPr>
          <w:sz w:val="28"/>
          <w:szCs w:val="28"/>
          <w:lang w:val="uk-UA"/>
        </w:rPr>
        <w:t>територіальних підрозділів та місцевих державних адміністрацій</w:t>
      </w:r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18.04.2012 № 606 “Про затвердження рекомендаційних переліків структурних підрозділів обласної, Київської та Севастопольської міської,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в мм. Києві та Севастополі державн</w:t>
      </w:r>
      <w:r>
        <w:rPr>
          <w:sz w:val="28"/>
          <w:szCs w:val="28"/>
          <w:lang w:val="uk-UA"/>
        </w:rPr>
        <w:t xml:space="preserve">их адміністрацій”, від 11.07.2023 № 702 “Деякі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мм.Києві</w:t>
      </w:r>
      <w:proofErr w:type="spellEnd"/>
      <w:r>
        <w:rPr>
          <w:sz w:val="28"/>
          <w:szCs w:val="28"/>
          <w:lang w:val="uk-UA"/>
        </w:rPr>
        <w:t xml:space="preserve"> та Севастополі державних адміністрації з</w:t>
      </w:r>
      <w:r>
        <w:rPr>
          <w:sz w:val="28"/>
          <w:szCs w:val="28"/>
          <w:lang w:val="uk-UA"/>
        </w:rPr>
        <w:t xml:space="preserve"> питань ветеранської політики</w:t>
      </w:r>
      <w:r>
        <w:rPr>
          <w:bCs/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від  29.12.2023 № 1409 “Питання оплати праці державних службовців на основі класифікації посад у 2024 році”, наказу Міністерства соціальної політики України від 31.07.2023 № 263-Н “Про затвердження Методичних рекомендацій з </w:t>
      </w:r>
      <w:r>
        <w:rPr>
          <w:sz w:val="28"/>
          <w:szCs w:val="28"/>
          <w:lang w:val="uk-UA"/>
        </w:rPr>
        <w:t>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</w:t>
      </w:r>
      <w:r>
        <w:rPr>
          <w:bCs/>
          <w:sz w:val="28"/>
          <w:szCs w:val="28"/>
          <w:lang w:val="uk-UA"/>
        </w:rPr>
        <w:t xml:space="preserve">”,  розпорядження  </w:t>
      </w:r>
      <w:proofErr w:type="spellStart"/>
      <w:r>
        <w:rPr>
          <w:bCs/>
          <w:sz w:val="28"/>
          <w:szCs w:val="28"/>
          <w:lang w:val="uk-UA"/>
        </w:rPr>
        <w:t>Надвірнян</w:t>
      </w:r>
      <w:r>
        <w:rPr>
          <w:bCs/>
          <w:sz w:val="28"/>
          <w:szCs w:val="28"/>
          <w:lang w:val="uk-UA"/>
        </w:rPr>
        <w:t>ської</w:t>
      </w:r>
      <w:proofErr w:type="spellEnd"/>
      <w:r>
        <w:rPr>
          <w:bCs/>
          <w:sz w:val="28"/>
          <w:szCs w:val="28"/>
          <w:lang w:val="uk-UA"/>
        </w:rPr>
        <w:t xml:space="preserve"> районної державної адміністрації від 21.06.2024 № 47 “Про зміни у структурі </w:t>
      </w:r>
      <w:proofErr w:type="spellStart"/>
      <w:r>
        <w:rPr>
          <w:bCs/>
          <w:sz w:val="28"/>
          <w:szCs w:val="28"/>
          <w:lang w:val="uk-UA"/>
        </w:rPr>
        <w:t>Надвірнянської</w:t>
      </w:r>
      <w:proofErr w:type="spellEnd"/>
      <w:r>
        <w:rPr>
          <w:bCs/>
          <w:sz w:val="28"/>
          <w:szCs w:val="28"/>
          <w:lang w:val="uk-UA"/>
        </w:rPr>
        <w:t xml:space="preserve"> районної державної адміністрації”</w:t>
      </w:r>
      <w:r>
        <w:rPr>
          <w:sz w:val="28"/>
          <w:szCs w:val="28"/>
          <w:lang w:val="uk-UA"/>
        </w:rPr>
        <w:t xml:space="preserve"> .</w:t>
      </w:r>
    </w:p>
    <w:p w:rsidR="00825C85" w:rsidRDefault="00825C85">
      <w:pPr>
        <w:pStyle w:val="ad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911A2A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Мета і шляхи її досягнення</w:t>
      </w:r>
    </w:p>
    <w:p w:rsidR="00825C85" w:rsidRDefault="00911A2A">
      <w:pPr>
        <w:pStyle w:val="ad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даного розпорядження є виконання функцій управління соціального захисту населення райо</w:t>
      </w:r>
      <w:r>
        <w:rPr>
          <w:rFonts w:ascii="Times New Roman" w:hAnsi="Times New Roman" w:cs="Times New Roman"/>
          <w:sz w:val="28"/>
          <w:szCs w:val="28"/>
        </w:rPr>
        <w:t>нної державної адміністрації.</w:t>
      </w:r>
    </w:p>
    <w:p w:rsidR="00825C85" w:rsidRDefault="00911A2A">
      <w:pPr>
        <w:tabs>
          <w:tab w:val="left" w:pos="3510"/>
        </w:tabs>
        <w:ind w:right="-82"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25C85" w:rsidRDefault="00911A2A">
      <w:pPr>
        <w:pStyle w:val="ad"/>
        <w:ind w:firstLine="54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Правові аспекти</w:t>
      </w:r>
    </w:p>
    <w:p w:rsidR="00825C85" w:rsidRDefault="00911A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статями  5, 6 23, 29 Закону України </w:t>
      </w:r>
      <w:r w:rsidRPr="00911A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адміністрації</w:t>
      </w:r>
      <w:r w:rsidRPr="00911A2A">
        <w:rPr>
          <w:sz w:val="28"/>
          <w:szCs w:val="28"/>
          <w:lang w:val="uk-UA"/>
        </w:rPr>
        <w:t xml:space="preserve">” </w:t>
      </w:r>
      <w:r>
        <w:rPr>
          <w:bCs/>
          <w:sz w:val="28"/>
          <w:szCs w:val="28"/>
          <w:lang w:val="uk-UA"/>
        </w:rPr>
        <w:t>, розпорядження районної державної адміністрації від 09.02.2024 № 9 “Про зміни у структурі управління соціального</w:t>
      </w:r>
      <w:r w:rsidRPr="00911A2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захисту </w:t>
      </w:r>
      <w:r>
        <w:rPr>
          <w:bCs/>
          <w:sz w:val="28"/>
          <w:szCs w:val="28"/>
          <w:lang w:val="uk-UA"/>
        </w:rPr>
        <w:t>населення</w:t>
      </w:r>
      <w:r w:rsidRPr="00911A2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районної державної адміністрації”.</w:t>
      </w:r>
    </w:p>
    <w:p w:rsidR="00825C85" w:rsidRDefault="00825C85">
      <w:pPr>
        <w:ind w:firstLine="708"/>
        <w:jc w:val="both"/>
        <w:rPr>
          <w:sz w:val="28"/>
          <w:szCs w:val="28"/>
          <w:lang w:val="uk-UA"/>
        </w:rPr>
      </w:pPr>
    </w:p>
    <w:p w:rsidR="00825C85" w:rsidRDefault="00911A2A">
      <w:pPr>
        <w:numPr>
          <w:ilvl w:val="0"/>
          <w:numId w:val="2"/>
        </w:numPr>
        <w:tabs>
          <w:tab w:val="left" w:pos="0"/>
          <w:tab w:val="left" w:pos="786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Фінансово-економічне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обґрунтування</w:t>
      </w:r>
      <w:proofErr w:type="spellEnd"/>
    </w:p>
    <w:p w:rsidR="00825C85" w:rsidRDefault="00911A2A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не  потребує видатків.</w:t>
      </w:r>
    </w:p>
    <w:p w:rsidR="00825C85" w:rsidRDefault="00825C85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C85" w:rsidRDefault="00911A2A">
      <w:pPr>
        <w:numPr>
          <w:ilvl w:val="0"/>
          <w:numId w:val="2"/>
        </w:numPr>
        <w:tabs>
          <w:tab w:val="left" w:pos="0"/>
          <w:tab w:val="left" w:pos="786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Позиція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заінтересованих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</w:t>
      </w:r>
      <w:proofErr w:type="gramStart"/>
      <w:r>
        <w:rPr>
          <w:b/>
          <w:sz w:val="28"/>
          <w:szCs w:val="28"/>
        </w:rPr>
        <w:t>в</w:t>
      </w:r>
      <w:proofErr w:type="spellEnd"/>
      <w:proofErr w:type="gramEnd"/>
    </w:p>
    <w:p w:rsidR="00825C85" w:rsidRDefault="00911A2A">
      <w:pPr>
        <w:tabs>
          <w:tab w:val="left" w:pos="360"/>
          <w:tab w:val="left" w:pos="540"/>
          <w:tab w:val="left" w:pos="340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стосується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825C85" w:rsidRDefault="00825C85">
      <w:pPr>
        <w:tabs>
          <w:tab w:val="left" w:pos="360"/>
          <w:tab w:val="left" w:pos="540"/>
          <w:tab w:val="left" w:pos="3405"/>
        </w:tabs>
        <w:ind w:firstLine="540"/>
        <w:jc w:val="both"/>
        <w:rPr>
          <w:sz w:val="28"/>
          <w:szCs w:val="28"/>
        </w:rPr>
      </w:pPr>
    </w:p>
    <w:p w:rsidR="00825C85" w:rsidRDefault="00911A2A">
      <w:pPr>
        <w:numPr>
          <w:ilvl w:val="0"/>
          <w:numId w:val="2"/>
        </w:numPr>
        <w:tabs>
          <w:tab w:val="left" w:pos="0"/>
          <w:tab w:val="left" w:pos="786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Регіональний</w:t>
      </w:r>
      <w:proofErr w:type="spellEnd"/>
      <w:r>
        <w:rPr>
          <w:b/>
          <w:sz w:val="28"/>
          <w:szCs w:val="28"/>
        </w:rPr>
        <w:t xml:space="preserve"> аспект</w:t>
      </w:r>
    </w:p>
    <w:p w:rsidR="00825C85" w:rsidRDefault="00911A2A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стосується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іністративно-територіальної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>.</w:t>
      </w:r>
    </w:p>
    <w:p w:rsidR="00825C85" w:rsidRDefault="00911A2A">
      <w:pPr>
        <w:numPr>
          <w:ilvl w:val="0"/>
          <w:numId w:val="2"/>
        </w:numPr>
        <w:tabs>
          <w:tab w:val="left" w:pos="0"/>
          <w:tab w:val="left" w:pos="786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Громадське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обговорення</w:t>
      </w:r>
      <w:proofErr w:type="spellEnd"/>
    </w:p>
    <w:p w:rsidR="00825C85" w:rsidRDefault="00911A2A">
      <w:pPr>
        <w:pStyle w:val="ad"/>
        <w:tabs>
          <w:tab w:val="left" w:pos="2127"/>
        </w:tabs>
        <w:ind w:firstLine="54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проведення громадського обговорення.</w:t>
      </w:r>
    </w:p>
    <w:p w:rsidR="00825C85" w:rsidRDefault="00825C85">
      <w:pPr>
        <w:ind w:left="900"/>
        <w:jc w:val="both"/>
        <w:rPr>
          <w:sz w:val="28"/>
          <w:szCs w:val="28"/>
        </w:rPr>
      </w:pPr>
    </w:p>
    <w:p w:rsidR="00825C85" w:rsidRDefault="00911A2A">
      <w:pPr>
        <w:numPr>
          <w:ilvl w:val="0"/>
          <w:numId w:val="2"/>
        </w:numPr>
        <w:tabs>
          <w:tab w:val="left" w:pos="0"/>
          <w:tab w:val="left" w:pos="78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результаті</w:t>
      </w:r>
      <w:proofErr w:type="gramStart"/>
      <w:r>
        <w:rPr>
          <w:b/>
          <w:sz w:val="28"/>
          <w:szCs w:val="28"/>
        </w:rPr>
        <w:t>в</w:t>
      </w:r>
      <w:proofErr w:type="spellEnd"/>
      <w:proofErr w:type="gramEnd"/>
    </w:p>
    <w:p w:rsidR="00825C85" w:rsidRDefault="00911A2A">
      <w:pPr>
        <w:pStyle w:val="ad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даного розпорядження дасть змогу </w:t>
      </w:r>
      <w:r>
        <w:rPr>
          <w:rFonts w:ascii="Times New Roman" w:hAnsi="Times New Roman" w:cs="Times New Roman"/>
          <w:sz w:val="28"/>
          <w:szCs w:val="28"/>
        </w:rPr>
        <w:t>виконувати функції та основні завдання управління соціального захисту населення районної державної адміністрації.</w:t>
      </w:r>
    </w:p>
    <w:p w:rsidR="00825C85" w:rsidRDefault="00825C8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825C8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825C85" w:rsidRDefault="00911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</w:p>
    <w:p w:rsidR="00825C85" w:rsidRDefault="00911A2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райдержадміністрації</w:t>
      </w:r>
      <w:proofErr w:type="spellEnd"/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Іван</w:t>
      </w:r>
      <w:proofErr w:type="spellEnd"/>
      <w:r>
        <w:rPr>
          <w:b/>
          <w:sz w:val="28"/>
          <w:szCs w:val="28"/>
        </w:rPr>
        <w:t xml:space="preserve"> ГУРМАК</w:t>
      </w:r>
    </w:p>
    <w:p w:rsidR="00825C85" w:rsidRDefault="00911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р.</w:t>
      </w:r>
    </w:p>
    <w:p w:rsidR="00825C85" w:rsidRDefault="00825C85">
      <w:pPr>
        <w:pStyle w:val="ad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C85" w:rsidRDefault="00825C85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Перший заступник </w:t>
      </w:r>
      <w:proofErr w:type="spellStart"/>
      <w:r>
        <w:rPr>
          <w:sz w:val="28"/>
          <w:szCs w:val="28"/>
          <w:lang w:eastAsia="ru-RU"/>
        </w:rPr>
        <w:t>голови</w:t>
      </w:r>
      <w:proofErr w:type="spellEnd"/>
      <w:r>
        <w:rPr>
          <w:sz w:val="28"/>
          <w:szCs w:val="28"/>
          <w:lang w:eastAsia="ru-RU"/>
        </w:rPr>
        <w:t xml:space="preserve">  </w:t>
      </w:r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районної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державної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адм</w:t>
      </w:r>
      <w:proofErr w:type="gramEnd"/>
      <w:r>
        <w:rPr>
          <w:sz w:val="28"/>
          <w:szCs w:val="28"/>
          <w:lang w:eastAsia="ru-RU"/>
        </w:rPr>
        <w:t>іністрації</w:t>
      </w:r>
      <w:proofErr w:type="spellEnd"/>
    </w:p>
    <w:p w:rsidR="00825C85" w:rsidRDefault="00911A2A">
      <w:pPr>
        <w:tabs>
          <w:tab w:val="left" w:pos="7560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>________________</w:t>
      </w:r>
      <w:r>
        <w:rPr>
          <w:b/>
          <w:bCs/>
          <w:sz w:val="28"/>
          <w:szCs w:val="28"/>
          <w:lang w:eastAsia="ru-RU"/>
        </w:rPr>
        <w:t>Ростислав СТАСЬКО</w:t>
      </w:r>
    </w:p>
    <w:p w:rsidR="00825C85" w:rsidRDefault="00911A2A">
      <w:pPr>
        <w:tabs>
          <w:tab w:val="left" w:pos="7560"/>
        </w:tabs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________________</w:t>
      </w:r>
    </w:p>
    <w:p w:rsidR="00825C85" w:rsidRDefault="00825C85">
      <w:pPr>
        <w:rPr>
          <w:sz w:val="28"/>
          <w:szCs w:val="28"/>
        </w:rPr>
      </w:pPr>
    </w:p>
    <w:p w:rsidR="00825C85" w:rsidRDefault="00911A2A"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ru-RU"/>
        </w:rPr>
        <w:t>районної</w:t>
      </w:r>
      <w:proofErr w:type="spellEnd"/>
      <w:r>
        <w:rPr>
          <w:sz w:val="28"/>
          <w:szCs w:val="28"/>
          <w:lang w:eastAsia="ru-RU"/>
        </w:rPr>
        <w:t xml:space="preserve">  </w:t>
      </w:r>
    </w:p>
    <w:p w:rsidR="00825C85" w:rsidRDefault="00911A2A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державної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адм</w:t>
      </w:r>
      <w:proofErr w:type="gramEnd"/>
      <w:r>
        <w:rPr>
          <w:sz w:val="28"/>
          <w:szCs w:val="28"/>
          <w:lang w:eastAsia="ru-RU"/>
        </w:rPr>
        <w:t>іністрації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825C85" w:rsidRDefault="00911A2A">
      <w:pPr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>________________</w:t>
      </w:r>
      <w:r>
        <w:rPr>
          <w:b/>
          <w:bCs/>
          <w:sz w:val="28"/>
          <w:szCs w:val="28"/>
          <w:lang w:eastAsia="ru-RU"/>
        </w:rPr>
        <w:t>Леся СВІДРАК</w:t>
      </w:r>
    </w:p>
    <w:p w:rsidR="00825C85" w:rsidRDefault="00911A2A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________________</w:t>
      </w: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25C85" w:rsidRDefault="00911A2A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апарату</w:t>
      </w:r>
      <w:proofErr w:type="spellEnd"/>
    </w:p>
    <w:p w:rsidR="00825C85" w:rsidRDefault="00911A2A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райдержадміністрації</w:t>
      </w:r>
      <w:proofErr w:type="spellEnd"/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 </w:t>
      </w:r>
      <w:proofErr w:type="spellStart"/>
      <w:r>
        <w:rPr>
          <w:b/>
          <w:color w:val="000000"/>
          <w:sz w:val="28"/>
          <w:szCs w:val="28"/>
        </w:rPr>
        <w:t>Микола</w:t>
      </w:r>
      <w:proofErr w:type="spellEnd"/>
      <w:r>
        <w:rPr>
          <w:b/>
          <w:color w:val="000000"/>
          <w:sz w:val="28"/>
          <w:szCs w:val="28"/>
        </w:rPr>
        <w:t xml:space="preserve"> КРАВЧУК</w:t>
      </w:r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</w:p>
    <w:p w:rsidR="00825C85" w:rsidRDefault="00825C85">
      <w:pPr>
        <w:rPr>
          <w:color w:val="000000"/>
          <w:sz w:val="28"/>
          <w:szCs w:val="28"/>
        </w:rPr>
      </w:pPr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персоналом,</w:t>
      </w:r>
    </w:p>
    <w:p w:rsidR="00825C85" w:rsidRDefault="00911A2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документообі</w:t>
      </w:r>
      <w:proofErr w:type="gramStart"/>
      <w:r>
        <w:rPr>
          <w:color w:val="000000"/>
          <w:sz w:val="28"/>
          <w:szCs w:val="28"/>
        </w:rPr>
        <w:t>гу</w:t>
      </w:r>
      <w:proofErr w:type="spellEnd"/>
      <w:r>
        <w:rPr>
          <w:color w:val="000000"/>
          <w:sz w:val="28"/>
          <w:szCs w:val="28"/>
        </w:rPr>
        <w:t xml:space="preserve"> та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25C85" w:rsidRDefault="00911A2A">
      <w:pPr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апарату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райдержадміністрації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25C85" w:rsidRDefault="00911A2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</w:t>
      </w:r>
      <w:proofErr w:type="spellStart"/>
      <w:proofErr w:type="gramStart"/>
      <w:r>
        <w:rPr>
          <w:b/>
          <w:color w:val="000000"/>
          <w:sz w:val="28"/>
          <w:szCs w:val="28"/>
        </w:rPr>
        <w:t>Св</w:t>
      </w:r>
      <w:proofErr w:type="gramEnd"/>
      <w:r>
        <w:rPr>
          <w:b/>
          <w:color w:val="000000"/>
          <w:sz w:val="28"/>
          <w:szCs w:val="28"/>
        </w:rPr>
        <w:t>ітлана</w:t>
      </w:r>
      <w:proofErr w:type="spellEnd"/>
      <w:r>
        <w:rPr>
          <w:b/>
          <w:color w:val="000000"/>
          <w:sz w:val="28"/>
          <w:szCs w:val="28"/>
        </w:rPr>
        <w:t xml:space="preserve"> УГРИНЧУК</w:t>
      </w:r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</w:p>
    <w:p w:rsidR="00825C85" w:rsidRDefault="00825C85">
      <w:pPr>
        <w:rPr>
          <w:color w:val="000000"/>
          <w:sz w:val="28"/>
          <w:szCs w:val="28"/>
        </w:rPr>
      </w:pPr>
    </w:p>
    <w:p w:rsidR="00825C85" w:rsidRDefault="00911A2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Головний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спец</w:t>
      </w:r>
      <w:proofErr w:type="gramEnd"/>
      <w:r>
        <w:rPr>
          <w:color w:val="000000"/>
          <w:sz w:val="28"/>
          <w:szCs w:val="28"/>
        </w:rPr>
        <w:t>іаліст-юристконсульт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825C85" w:rsidRDefault="00911A2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уповноважена</w:t>
      </w:r>
      <w:proofErr w:type="spellEnd"/>
      <w:r>
        <w:rPr>
          <w:color w:val="000000"/>
          <w:sz w:val="28"/>
          <w:szCs w:val="28"/>
        </w:rPr>
        <w:t xml:space="preserve"> особа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корупції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юридичного</w:t>
      </w:r>
      <w:proofErr w:type="spellEnd"/>
      <w:r>
        <w:rPr>
          <w:color w:val="000000"/>
          <w:sz w:val="28"/>
          <w:szCs w:val="28"/>
        </w:rPr>
        <w:t xml:space="preserve"> сектору</w:t>
      </w:r>
    </w:p>
    <w:p w:rsidR="00825C85" w:rsidRDefault="00911A2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апарату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райдержадміністрації</w:t>
      </w:r>
      <w:proofErr w:type="spellEnd"/>
      <w:r>
        <w:rPr>
          <w:color w:val="000000"/>
          <w:sz w:val="28"/>
          <w:szCs w:val="28"/>
        </w:rPr>
        <w:t xml:space="preserve">                                        </w:t>
      </w:r>
    </w:p>
    <w:p w:rsidR="00825C85" w:rsidRDefault="00911A2A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proofErr w:type="spellStart"/>
      <w:r>
        <w:rPr>
          <w:b/>
          <w:color w:val="000000"/>
          <w:sz w:val="28"/>
          <w:szCs w:val="28"/>
        </w:rPr>
        <w:t>Сергій</w:t>
      </w:r>
      <w:proofErr w:type="spellEnd"/>
      <w:r>
        <w:rPr>
          <w:b/>
          <w:color w:val="000000"/>
          <w:sz w:val="28"/>
          <w:szCs w:val="28"/>
        </w:rPr>
        <w:t xml:space="preserve"> ПОПОВИЧ</w:t>
      </w:r>
    </w:p>
    <w:p w:rsidR="00825C85" w:rsidRDefault="00911A2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</w:t>
      </w:r>
    </w:p>
    <w:p w:rsidR="00825C85" w:rsidRDefault="00825C85">
      <w:pPr>
        <w:rPr>
          <w:color w:val="000000"/>
          <w:sz w:val="28"/>
          <w:szCs w:val="28"/>
        </w:rPr>
      </w:pPr>
    </w:p>
    <w:p w:rsidR="00825C85" w:rsidRDefault="00911A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25C85" w:rsidRDefault="00911A2A">
      <w:pPr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25C85" w:rsidRDefault="00911A2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райдержадміністрації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25C85" w:rsidRDefault="00911A2A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proofErr w:type="spellStart"/>
      <w:r>
        <w:rPr>
          <w:b/>
          <w:color w:val="000000"/>
          <w:sz w:val="28"/>
          <w:szCs w:val="28"/>
        </w:rPr>
        <w:t>Іван</w:t>
      </w:r>
      <w:proofErr w:type="spellEnd"/>
      <w:r>
        <w:rPr>
          <w:b/>
          <w:color w:val="000000"/>
          <w:sz w:val="28"/>
          <w:szCs w:val="28"/>
        </w:rPr>
        <w:t xml:space="preserve"> ГУРМАК</w:t>
      </w:r>
    </w:p>
    <w:p w:rsidR="00825C85" w:rsidRDefault="00911A2A">
      <w:pPr>
        <w:tabs>
          <w:tab w:val="left" w:pos="103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                                                               </w:t>
      </w:r>
    </w:p>
    <w:p w:rsidR="00825C85" w:rsidRDefault="00825C85">
      <w:pPr>
        <w:tabs>
          <w:tab w:val="left" w:pos="1035"/>
        </w:tabs>
        <w:rPr>
          <w:b/>
          <w:color w:val="000000"/>
          <w:sz w:val="28"/>
          <w:szCs w:val="28"/>
        </w:rPr>
      </w:pPr>
    </w:p>
    <w:p w:rsidR="00825C85" w:rsidRDefault="00825C85">
      <w:pPr>
        <w:tabs>
          <w:tab w:val="left" w:pos="1035"/>
        </w:tabs>
        <w:rPr>
          <w:b/>
          <w:color w:val="000000"/>
          <w:sz w:val="28"/>
          <w:szCs w:val="28"/>
        </w:rPr>
      </w:pPr>
    </w:p>
    <w:p w:rsidR="00825C85" w:rsidRDefault="00825C85">
      <w:pPr>
        <w:tabs>
          <w:tab w:val="left" w:pos="1035"/>
        </w:tabs>
        <w:rPr>
          <w:b/>
          <w:color w:val="000000"/>
          <w:sz w:val="28"/>
          <w:szCs w:val="28"/>
        </w:rPr>
      </w:pPr>
    </w:p>
    <w:p w:rsidR="00825C85" w:rsidRDefault="00825C85">
      <w:pPr>
        <w:tabs>
          <w:tab w:val="left" w:pos="720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sectPr w:rsidR="00825C8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832"/>
    <w:multiLevelType w:val="multilevel"/>
    <w:tmpl w:val="72025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585EF2"/>
    <w:multiLevelType w:val="multilevel"/>
    <w:tmpl w:val="44DC3D60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6C22141F"/>
    <w:multiLevelType w:val="multilevel"/>
    <w:tmpl w:val="4FCC9A5C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25C85"/>
    <w:rsid w:val="00825C85"/>
    <w:rsid w:val="009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</w:rPr>
  </w:style>
  <w:style w:type="character" w:styleId="a3">
    <w:name w:val="Hyperlink"/>
    <w:rPr>
      <w:color w:val="000080"/>
      <w:u w:val="single"/>
    </w:rPr>
  </w:style>
  <w:style w:type="character" w:customStyle="1" w:styleId="3">
    <w:name w:val="Основной шрифт абзаца3"/>
    <w:qFormat/>
  </w:style>
  <w:style w:type="character" w:customStyle="1" w:styleId="a4">
    <w:name w:val="Шрифт абзацу за промовчанням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5">
    <w:name w:val="Текст у виносці Знак"/>
    <w:qFormat/>
    <w:rPr>
      <w:rFonts w:ascii="Tahoma" w:hAnsi="Tahoma" w:cs="Tahoma"/>
      <w:sz w:val="16"/>
      <w:szCs w:val="16"/>
      <w:lang w:val="ru-RU" w:eastAsia="zh-CN"/>
    </w:rPr>
  </w:style>
  <w:style w:type="character" w:customStyle="1" w:styleId="rvts0">
    <w:name w:val="rvts0"/>
    <w:basedOn w:val="1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Назва об'єкта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Текст у виносці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qFormat/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ae">
    <w:name w:val="Без інтервалів"/>
    <w:qFormat/>
    <w:rPr>
      <w:rFonts w:ascii="Calibri" w:eastAsia="Calibri" w:hAnsi="Calibri" w:cs="Calibri"/>
      <w:sz w:val="22"/>
      <w:szCs w:val="22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254&#1082;/96-&#1074;&#1088;/paran16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rada/show/37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laws/show/254&#1082;/96-&#1074;&#1088;/paran165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1.rada.gov.ua/laws/show/228-2002-&#1087;/paran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19</Pages>
  <Words>23667</Words>
  <Characters>13491</Characters>
  <Application>Microsoft Office Word</Application>
  <DocSecurity>0</DocSecurity>
  <Lines>112</Lines>
  <Paragraphs>74</Paragraphs>
  <ScaleCrop>false</ScaleCrop>
  <Company>Reanimator Extreme Edition</Company>
  <LinksUpToDate>false</LinksUpToDate>
  <CharactersWithSpaces>37084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dc:description/>
  <cp:lastModifiedBy>Надiя</cp:lastModifiedBy>
  <cp:revision>26</cp:revision>
  <cp:lastPrinted>2024-07-08T12:06:00Z</cp:lastPrinted>
  <dcterms:created xsi:type="dcterms:W3CDTF">2023-09-26T07:01:00Z</dcterms:created>
  <dcterms:modified xsi:type="dcterms:W3CDTF">2025-04-02T14:05:00Z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B38A4E4E8F29499EADC476D66E49A508_12</vt:lpwstr>
  </property>
  <property fmtid="{D5CDD505-2E9C-101B-9397-08002B2CF9AE}" pid="3" name="KSOProductBuildVer">
    <vt:lpwstr>1033-12.2.0.13215</vt:lpwstr>
  </property>
</Properties>
</file>