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48E" w:rsidRPr="00EA1C3E" w:rsidRDefault="0044123B">
      <w:pPr>
        <w:rPr>
          <w:rStyle w:val="a3"/>
          <w:rFonts w:ascii="Times New Roman" w:hAnsi="Times New Roman" w:cs="Times New Roman"/>
          <w:color w:val="444444"/>
          <w:sz w:val="28"/>
          <w:szCs w:val="28"/>
          <w:bdr w:val="none" w:sz="0" w:space="0" w:color="auto" w:frame="1"/>
        </w:rPr>
      </w:pPr>
      <w:r w:rsidRPr="00EA1C3E">
        <w:rPr>
          <w:rStyle w:val="a3"/>
          <w:rFonts w:ascii="Times New Roman" w:hAnsi="Times New Roman" w:cs="Times New Roman"/>
          <w:color w:val="444444"/>
          <w:sz w:val="28"/>
          <w:szCs w:val="28"/>
          <w:bdr w:val="none" w:sz="0" w:space="0" w:color="auto" w:frame="1"/>
        </w:rPr>
        <w:t>Щорічно 14 листопада відзначається Всесвітній день боротьби з діабетом.</w:t>
      </w:r>
    </w:p>
    <w:p w:rsidR="0044123B" w:rsidRPr="00EA1C3E" w:rsidRDefault="0044123B" w:rsidP="00165676">
      <w:pPr>
        <w:rPr>
          <w:rFonts w:ascii="Times New Roman" w:hAnsi="Times New Roman" w:cs="Times New Roman"/>
          <w:color w:val="000000"/>
          <w:sz w:val="28"/>
          <w:szCs w:val="28"/>
        </w:rPr>
      </w:pPr>
      <w:r w:rsidRPr="00EA1C3E">
        <w:rPr>
          <w:rStyle w:val="a3"/>
          <w:rFonts w:ascii="Times New Roman" w:hAnsi="Times New Roman" w:cs="Times New Roman"/>
          <w:color w:val="444444"/>
          <w:sz w:val="28"/>
          <w:szCs w:val="28"/>
          <w:bdr w:val="none" w:sz="0" w:space="0" w:color="auto" w:frame="1"/>
        </w:rPr>
        <w:t>Цукровий діабет (ЦД)</w:t>
      </w:r>
      <w:r w:rsidRPr="00EA1C3E">
        <w:rPr>
          <w:rFonts w:ascii="Times New Roman" w:hAnsi="Times New Roman" w:cs="Times New Roman"/>
          <w:sz w:val="28"/>
          <w:szCs w:val="28"/>
        </w:rPr>
        <w:t xml:space="preserve"> - це ендокринне захворювання, що характеризується хронічним підвищенням рівня цукру в крові внаслідок абсолютного або відносного дефіциту інсуліну. Захворювання призводить до порушення всіх видів обміну речовин, ураження судин, нервової системи, а також інших </w:t>
      </w:r>
    </w:p>
    <w:p w:rsidR="00165676" w:rsidRPr="00EA1C3E" w:rsidRDefault="008737B5" w:rsidP="00165676">
      <w:pPr>
        <w:pStyle w:val="a6"/>
        <w:rPr>
          <w:rFonts w:ascii="Times New Roman" w:hAnsi="Times New Roman" w:cs="Times New Roman"/>
          <w:sz w:val="28"/>
          <w:szCs w:val="28"/>
        </w:rPr>
      </w:pPr>
      <w:r w:rsidRPr="00EA1C3E">
        <w:rPr>
          <w:rStyle w:val="a7"/>
          <w:rFonts w:ascii="Times New Roman" w:hAnsi="Times New Roman" w:cs="Times New Roman"/>
          <w:b/>
          <w:bCs/>
          <w:color w:val="444444"/>
          <w:sz w:val="28"/>
          <w:szCs w:val="28"/>
        </w:rPr>
        <w:t>Цукровий діабет характеризується</w:t>
      </w:r>
      <w:r w:rsidRPr="00EA1C3E">
        <w:rPr>
          <w:rFonts w:ascii="Times New Roman" w:hAnsi="Times New Roman" w:cs="Times New Roman"/>
          <w:sz w:val="28"/>
          <w:szCs w:val="28"/>
        </w:rPr>
        <w:t> стійким підвищенням рівня глюкози у крові, може виникнути у будь-якому віці та продовжується протягом всього життя. Чітко прослідковується спадкова схильність, однак реалізація цього ризику залежить від ді</w:t>
      </w:r>
      <w:r w:rsidR="00165676" w:rsidRPr="00EA1C3E">
        <w:rPr>
          <w:rFonts w:ascii="Times New Roman" w:hAnsi="Times New Roman" w:cs="Times New Roman"/>
          <w:sz w:val="28"/>
          <w:szCs w:val="28"/>
        </w:rPr>
        <w:t xml:space="preserve">ї багатьох факторів, серед яких </w:t>
      </w:r>
      <w:r w:rsidRPr="00EA1C3E">
        <w:rPr>
          <w:rFonts w:ascii="Times New Roman" w:hAnsi="Times New Roman" w:cs="Times New Roman"/>
          <w:sz w:val="28"/>
          <w:szCs w:val="28"/>
        </w:rPr>
        <w:t>лідирують </w:t>
      </w:r>
      <w:hyperlink r:id="rId6" w:tgtFrame="_blank" w:history="1">
        <w:r w:rsidRPr="00EA1C3E">
          <w:rPr>
            <w:rFonts w:ascii="Times New Roman" w:hAnsi="Times New Roman" w:cs="Times New Roman"/>
            <w:sz w:val="28"/>
            <w:szCs w:val="28"/>
          </w:rPr>
          <w:t>ожиріння</w:t>
        </w:r>
      </w:hyperlink>
      <w:r w:rsidRPr="00EA1C3E">
        <w:rPr>
          <w:rFonts w:ascii="Times New Roman" w:hAnsi="Times New Roman" w:cs="Times New Roman"/>
          <w:sz w:val="28"/>
          <w:szCs w:val="28"/>
        </w:rPr>
        <w:t> та </w:t>
      </w:r>
      <w:hyperlink r:id="rId7" w:tgtFrame="_blank" w:history="1">
        <w:r w:rsidRPr="00EA1C3E">
          <w:rPr>
            <w:rFonts w:ascii="Times New Roman" w:hAnsi="Times New Roman" w:cs="Times New Roman"/>
            <w:sz w:val="28"/>
            <w:szCs w:val="28"/>
          </w:rPr>
          <w:t>гіподинамія</w:t>
        </w:r>
      </w:hyperlink>
      <w:r w:rsidR="00165676" w:rsidRPr="00EA1C3E">
        <w:rPr>
          <w:rFonts w:ascii="Times New Roman" w:hAnsi="Times New Roman" w:cs="Times New Roman"/>
          <w:sz w:val="28"/>
          <w:szCs w:val="28"/>
        </w:rPr>
        <w:t xml:space="preserve"> органів і систем. </w:t>
      </w:r>
    </w:p>
    <w:p w:rsidR="00165676" w:rsidRPr="00EA1C3E" w:rsidRDefault="00165676" w:rsidP="00165676">
      <w:pPr>
        <w:pStyle w:val="a6"/>
        <w:rPr>
          <w:rFonts w:ascii="Times New Roman" w:hAnsi="Times New Roman" w:cs="Times New Roman"/>
          <w:sz w:val="28"/>
          <w:szCs w:val="28"/>
        </w:rPr>
      </w:pPr>
    </w:p>
    <w:p w:rsidR="00165676" w:rsidRPr="00EA1C3E" w:rsidRDefault="00165676" w:rsidP="00165676">
      <w:pPr>
        <w:rPr>
          <w:rFonts w:ascii="Times New Roman" w:hAnsi="Times New Roman" w:cs="Times New Roman"/>
          <w:color w:val="000000"/>
          <w:sz w:val="28"/>
          <w:szCs w:val="28"/>
        </w:rPr>
      </w:pPr>
      <w:r w:rsidRPr="00EA1C3E">
        <w:rPr>
          <w:rFonts w:ascii="Times New Roman" w:hAnsi="Times New Roman" w:cs="Times New Roman"/>
          <w:color w:val="000000"/>
          <w:sz w:val="28"/>
          <w:szCs w:val="28"/>
        </w:rPr>
        <w:t>Розрізняють декілька типів діабету:</w:t>
      </w:r>
    </w:p>
    <w:p w:rsidR="00165676" w:rsidRPr="00EA1C3E" w:rsidRDefault="00165676" w:rsidP="00165676">
      <w:pPr>
        <w:rPr>
          <w:rFonts w:ascii="Times New Roman" w:hAnsi="Times New Roman" w:cs="Times New Roman"/>
          <w:color w:val="000000"/>
          <w:sz w:val="28"/>
          <w:szCs w:val="28"/>
        </w:rPr>
      </w:pPr>
      <w:r w:rsidRPr="00EA1C3E">
        <w:rPr>
          <w:rFonts w:ascii="Times New Roman" w:hAnsi="Times New Roman" w:cs="Times New Roman"/>
          <w:color w:val="000000"/>
          <w:sz w:val="28"/>
          <w:szCs w:val="28"/>
        </w:rPr>
        <w:t>Діабет І типу (або ж інсулінозалежний) – характеризується недостатнім виробленням інсуліну. Причини виникнення недостатньо вивчені, тому запобігти захворюванню практично неможливо.</w:t>
      </w:r>
    </w:p>
    <w:p w:rsidR="00165676" w:rsidRPr="00EA1C3E" w:rsidRDefault="00165676" w:rsidP="00165676">
      <w:pPr>
        <w:rPr>
          <w:rFonts w:ascii="Times New Roman" w:hAnsi="Times New Roman" w:cs="Times New Roman"/>
          <w:color w:val="000000"/>
          <w:sz w:val="28"/>
          <w:szCs w:val="28"/>
        </w:rPr>
      </w:pPr>
      <w:r w:rsidRPr="00EA1C3E">
        <w:rPr>
          <w:rFonts w:ascii="Times New Roman" w:hAnsi="Times New Roman" w:cs="Times New Roman"/>
          <w:color w:val="000000"/>
          <w:sz w:val="28"/>
          <w:szCs w:val="28"/>
        </w:rPr>
        <w:t>Діабет ІІ типу (</w:t>
      </w:r>
      <w:proofErr w:type="spellStart"/>
      <w:r w:rsidRPr="00EA1C3E">
        <w:rPr>
          <w:rFonts w:ascii="Times New Roman" w:hAnsi="Times New Roman" w:cs="Times New Roman"/>
          <w:color w:val="000000"/>
          <w:sz w:val="28"/>
          <w:szCs w:val="28"/>
        </w:rPr>
        <w:t>інсулінонезалежний</w:t>
      </w:r>
      <w:proofErr w:type="spellEnd"/>
      <w:r w:rsidRPr="00EA1C3E">
        <w:rPr>
          <w:rFonts w:ascii="Times New Roman" w:hAnsi="Times New Roman" w:cs="Times New Roman"/>
          <w:color w:val="000000"/>
          <w:sz w:val="28"/>
          <w:szCs w:val="28"/>
        </w:rPr>
        <w:t>) – виникає через неефективне використання інсуліну організмом. Більшість випадків діабету цього типу пов’язані з надлишком ваги та браком фізичної активності.</w:t>
      </w:r>
    </w:p>
    <w:p w:rsidR="00165676" w:rsidRPr="00EA1C3E" w:rsidRDefault="00165676" w:rsidP="00165676">
      <w:pPr>
        <w:rPr>
          <w:rFonts w:ascii="Times New Roman" w:hAnsi="Times New Roman" w:cs="Times New Roman"/>
          <w:color w:val="000000"/>
          <w:sz w:val="28"/>
          <w:szCs w:val="28"/>
        </w:rPr>
      </w:pPr>
      <w:proofErr w:type="spellStart"/>
      <w:r w:rsidRPr="00EA1C3E">
        <w:rPr>
          <w:rFonts w:ascii="Times New Roman" w:hAnsi="Times New Roman" w:cs="Times New Roman"/>
          <w:color w:val="000000"/>
          <w:sz w:val="28"/>
          <w:szCs w:val="28"/>
        </w:rPr>
        <w:t>Гестаційний</w:t>
      </w:r>
      <w:proofErr w:type="spellEnd"/>
      <w:r w:rsidRPr="00EA1C3E">
        <w:rPr>
          <w:rFonts w:ascii="Times New Roman" w:hAnsi="Times New Roman" w:cs="Times New Roman"/>
          <w:color w:val="000000"/>
          <w:sz w:val="28"/>
          <w:szCs w:val="28"/>
        </w:rPr>
        <w:t xml:space="preserve"> діабет – характеризується підвищенням рівня цукру у крові, яке розвивається у жінок під час вагітності. При цьому типі діабету виникає висока ймовірність ускладнень під час вагітності та пологів.</w:t>
      </w:r>
    </w:p>
    <w:p w:rsidR="008737B5" w:rsidRPr="00EA1C3E" w:rsidRDefault="008737B5" w:rsidP="008737B5">
      <w:pPr>
        <w:rPr>
          <w:rFonts w:ascii="Times New Roman" w:hAnsi="Times New Roman" w:cs="Times New Roman"/>
          <w:sz w:val="28"/>
          <w:szCs w:val="28"/>
        </w:rPr>
      </w:pPr>
      <w:r w:rsidRPr="00EA1C3E">
        <w:rPr>
          <w:rStyle w:val="a7"/>
          <w:rFonts w:ascii="Times New Roman" w:hAnsi="Times New Roman" w:cs="Times New Roman"/>
          <w:b/>
          <w:bCs/>
          <w:color w:val="444444"/>
          <w:sz w:val="28"/>
          <w:szCs w:val="28"/>
        </w:rPr>
        <w:t>Симптоми діабету:</w:t>
      </w:r>
      <w:r w:rsidRPr="00EA1C3E">
        <w:rPr>
          <w:rFonts w:ascii="Times New Roman" w:hAnsi="Times New Roman" w:cs="Times New Roman"/>
          <w:sz w:val="28"/>
          <w:szCs w:val="28"/>
        </w:rPr>
        <w:t xml:space="preserve"> сухість у роті, спрага, надмірне сечовиділення, втрата ваги при підвищеному апетиті, </w:t>
      </w:r>
      <w:proofErr w:type="spellStart"/>
      <w:r w:rsidRPr="00EA1C3E">
        <w:rPr>
          <w:rFonts w:ascii="Times New Roman" w:hAnsi="Times New Roman" w:cs="Times New Roman"/>
          <w:sz w:val="28"/>
          <w:szCs w:val="28"/>
        </w:rPr>
        <w:t>зуд</w:t>
      </w:r>
      <w:proofErr w:type="spellEnd"/>
      <w:r w:rsidRPr="00EA1C3E">
        <w:rPr>
          <w:rFonts w:ascii="Times New Roman" w:hAnsi="Times New Roman" w:cs="Times New Roman"/>
          <w:sz w:val="28"/>
          <w:szCs w:val="28"/>
        </w:rPr>
        <w:t xml:space="preserve"> шкіри (особливо в області </w:t>
      </w:r>
      <w:proofErr w:type="spellStart"/>
      <w:r w:rsidRPr="00EA1C3E">
        <w:rPr>
          <w:rFonts w:ascii="Times New Roman" w:hAnsi="Times New Roman" w:cs="Times New Roman"/>
          <w:sz w:val="28"/>
          <w:szCs w:val="28"/>
        </w:rPr>
        <w:t>геніталій</w:t>
      </w:r>
      <w:proofErr w:type="spellEnd"/>
      <w:r w:rsidRPr="00EA1C3E">
        <w:rPr>
          <w:rFonts w:ascii="Times New Roman" w:hAnsi="Times New Roman" w:cs="Times New Roman"/>
          <w:sz w:val="28"/>
          <w:szCs w:val="28"/>
        </w:rPr>
        <w:t xml:space="preserve"> у жінок), погано </w:t>
      </w:r>
      <w:proofErr w:type="spellStart"/>
      <w:r w:rsidRPr="00EA1C3E">
        <w:rPr>
          <w:rFonts w:ascii="Times New Roman" w:hAnsi="Times New Roman" w:cs="Times New Roman"/>
          <w:sz w:val="28"/>
          <w:szCs w:val="28"/>
        </w:rPr>
        <w:t>заживаючі</w:t>
      </w:r>
      <w:proofErr w:type="spellEnd"/>
      <w:r w:rsidRPr="00EA1C3E">
        <w:rPr>
          <w:rFonts w:ascii="Times New Roman" w:hAnsi="Times New Roman" w:cs="Times New Roman"/>
          <w:sz w:val="28"/>
          <w:szCs w:val="28"/>
        </w:rPr>
        <w:t xml:space="preserve"> рани, постійне відчуття голоду, погіршення зору, постійне відчуття втоми.</w:t>
      </w:r>
    </w:p>
    <w:p w:rsidR="008737B5" w:rsidRPr="00EA1C3E" w:rsidRDefault="008737B5" w:rsidP="008737B5">
      <w:pPr>
        <w:rPr>
          <w:rFonts w:ascii="Times New Roman" w:hAnsi="Times New Roman" w:cs="Times New Roman"/>
          <w:sz w:val="28"/>
          <w:szCs w:val="28"/>
        </w:rPr>
      </w:pPr>
      <w:r w:rsidRPr="00EA1C3E">
        <w:rPr>
          <w:rStyle w:val="a7"/>
          <w:rFonts w:ascii="Times New Roman" w:hAnsi="Times New Roman" w:cs="Times New Roman"/>
          <w:b/>
          <w:bCs/>
          <w:color w:val="444444"/>
          <w:sz w:val="28"/>
          <w:szCs w:val="28"/>
        </w:rPr>
        <w:t>Ризики  й ускладнення</w:t>
      </w:r>
      <w:r w:rsidRPr="00EA1C3E">
        <w:rPr>
          <w:rStyle w:val="a7"/>
          <w:rFonts w:ascii="Times New Roman" w:hAnsi="Times New Roman" w:cs="Times New Roman"/>
          <w:color w:val="444444"/>
          <w:sz w:val="28"/>
          <w:szCs w:val="28"/>
        </w:rPr>
        <w:t>: </w:t>
      </w:r>
      <w:r w:rsidRPr="00EA1C3E">
        <w:rPr>
          <w:rFonts w:ascii="Times New Roman" w:hAnsi="Times New Roman" w:cs="Times New Roman"/>
          <w:sz w:val="28"/>
          <w:szCs w:val="28"/>
        </w:rPr>
        <w:t>дорослі люди з діабетом мають ризик розвитку інфаркту та інсульту у 2-3 вищий за інших. Загальний ризик смерті серед людей, хворих на діабет, як мінімум вдвічі більший за людей того ж віку, які не хворіють на діабет</w:t>
      </w:r>
      <w:r w:rsidRPr="00EA1C3E">
        <w:rPr>
          <w:rStyle w:val="a3"/>
          <w:rFonts w:ascii="Times New Roman" w:hAnsi="Times New Roman" w:cs="Times New Roman"/>
          <w:color w:val="444444"/>
          <w:sz w:val="28"/>
          <w:szCs w:val="28"/>
        </w:rPr>
        <w:t>. </w:t>
      </w:r>
      <w:r w:rsidRPr="00EA1C3E">
        <w:rPr>
          <w:rFonts w:ascii="Times New Roman" w:hAnsi="Times New Roman" w:cs="Times New Roman"/>
          <w:sz w:val="28"/>
          <w:szCs w:val="28"/>
        </w:rPr>
        <w:t>Зниження кровотоку через уражені судини в поєднанні з ураженням нервових закінчень значно підвищує ризик виникнення виразок на ногах, їх інфікування та в кінцевому результаті – ампутації. Ураження сітківки очей – діабетична ретинопатія виникає внаслідок ураження дрібних кровоносних судин та є причиною 1% випадків сліпоти. Діабет є основною причиною ниркової недостатності. Більшість людей із діабетом мають зайву вагу та зменшений об’єм легень, це збільшує схильність до захворювань дихальної системи та виникнення ускладнень, що з нею пов’язані.</w:t>
      </w:r>
    </w:p>
    <w:p w:rsidR="0044123B" w:rsidRPr="00EA1C3E" w:rsidRDefault="0044123B" w:rsidP="00D13F22">
      <w:pPr>
        <w:rPr>
          <w:rFonts w:ascii="Times New Roman" w:hAnsi="Times New Roman" w:cs="Times New Roman"/>
          <w:sz w:val="28"/>
          <w:szCs w:val="28"/>
        </w:rPr>
      </w:pPr>
    </w:p>
    <w:p w:rsidR="0044123B" w:rsidRPr="00EA1C3E" w:rsidRDefault="0044123B" w:rsidP="00D13F22">
      <w:pPr>
        <w:rPr>
          <w:rFonts w:ascii="Times New Roman" w:hAnsi="Times New Roman" w:cs="Times New Roman"/>
          <w:sz w:val="28"/>
          <w:szCs w:val="28"/>
        </w:rPr>
      </w:pPr>
    </w:p>
    <w:p w:rsidR="0044123B" w:rsidRPr="00EA1C3E" w:rsidRDefault="0044123B" w:rsidP="0044123B">
      <w:p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Поради з профілактики діабету: </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proofErr w:type="spellStart"/>
      <w:r w:rsidRPr="00EA1C3E">
        <w:rPr>
          <w:rFonts w:ascii="Times New Roman" w:eastAsia="Times New Roman" w:hAnsi="Times New Roman" w:cs="Times New Roman"/>
          <w:b/>
          <w:bCs/>
          <w:color w:val="000000"/>
          <w:sz w:val="28"/>
          <w:szCs w:val="28"/>
          <w:bdr w:val="none" w:sz="0" w:space="0" w:color="auto" w:frame="1"/>
          <w:lang w:eastAsia="uk-UA"/>
        </w:rPr>
        <w:lastRenderedPageBreak/>
        <w:t>Збільшіть</w:t>
      </w:r>
      <w:proofErr w:type="spellEnd"/>
      <w:r w:rsidRPr="00EA1C3E">
        <w:rPr>
          <w:rFonts w:ascii="Times New Roman" w:eastAsia="Times New Roman" w:hAnsi="Times New Roman" w:cs="Times New Roman"/>
          <w:b/>
          <w:bCs/>
          <w:color w:val="000000"/>
          <w:sz w:val="28"/>
          <w:szCs w:val="28"/>
          <w:bdr w:val="none" w:sz="0" w:space="0" w:color="auto" w:frame="1"/>
          <w:lang w:eastAsia="uk-UA"/>
        </w:rPr>
        <w:t xml:space="preserve"> фізичну активність</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Регулярні фізичні навантаження допоможуть вам позбавитися зайвої ваги, знизити рівень цукру в крові, підвищити чутливість до інсуліну.</w:t>
      </w:r>
      <w:r w:rsidR="00D13F22" w:rsidRPr="00EA1C3E">
        <w:rPr>
          <w:rFonts w:ascii="Times New Roman" w:eastAsia="Times New Roman" w:hAnsi="Times New Roman" w:cs="Times New Roman"/>
          <w:color w:val="000000"/>
          <w:sz w:val="28"/>
          <w:szCs w:val="28"/>
          <w:lang w:eastAsia="uk-UA"/>
        </w:rPr>
        <w:t xml:space="preserve"> </w:t>
      </w:r>
      <w:r w:rsidRPr="00EA1C3E">
        <w:rPr>
          <w:rFonts w:ascii="Times New Roman" w:eastAsia="Times New Roman" w:hAnsi="Times New Roman" w:cs="Times New Roman"/>
          <w:color w:val="000000"/>
          <w:sz w:val="28"/>
          <w:szCs w:val="28"/>
          <w:lang w:eastAsia="uk-UA"/>
        </w:rPr>
        <w:t>Це можуть бути вправи на свіжому повітрі, фітнес-програма тощо.</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Дотримуйтеся здорового харчування</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 xml:space="preserve">Дієти, що ґрунтуються на відмові від конкретних продуктів, допомагають схуднути, проте вони можуть позбавити вас від необхідних </w:t>
      </w:r>
      <w:proofErr w:type="spellStart"/>
      <w:r w:rsidRPr="00EA1C3E">
        <w:rPr>
          <w:rFonts w:ascii="Times New Roman" w:eastAsia="Times New Roman" w:hAnsi="Times New Roman" w:cs="Times New Roman"/>
          <w:color w:val="000000"/>
          <w:sz w:val="28"/>
          <w:szCs w:val="28"/>
          <w:lang w:eastAsia="uk-UA"/>
        </w:rPr>
        <w:t>нутрієнтів</w:t>
      </w:r>
      <w:proofErr w:type="spellEnd"/>
      <w:r w:rsidRPr="00EA1C3E">
        <w:rPr>
          <w:rFonts w:ascii="Times New Roman" w:eastAsia="Times New Roman" w:hAnsi="Times New Roman" w:cs="Times New Roman"/>
          <w:color w:val="000000"/>
          <w:sz w:val="28"/>
          <w:szCs w:val="28"/>
          <w:lang w:eastAsia="uk-UA"/>
        </w:rPr>
        <w:t>. При виборі типу харчування для профілактики або при діабеті потрібно проконсультуватися зі спеціалістом та враховувати ваші індивідуальні особливості, щоби не зашкодити організму.</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 xml:space="preserve">Споживайте більше клітковини та </w:t>
      </w:r>
      <w:proofErr w:type="spellStart"/>
      <w:r w:rsidRPr="00EA1C3E">
        <w:rPr>
          <w:rFonts w:ascii="Times New Roman" w:eastAsia="Times New Roman" w:hAnsi="Times New Roman" w:cs="Times New Roman"/>
          <w:b/>
          <w:bCs/>
          <w:color w:val="000000"/>
          <w:sz w:val="28"/>
          <w:szCs w:val="28"/>
          <w:bdr w:val="none" w:sz="0" w:space="0" w:color="auto" w:frame="1"/>
          <w:lang w:eastAsia="uk-UA"/>
        </w:rPr>
        <w:t>цільнозернових</w:t>
      </w:r>
      <w:proofErr w:type="spellEnd"/>
      <w:r w:rsidRPr="00EA1C3E">
        <w:rPr>
          <w:rFonts w:ascii="Times New Roman" w:eastAsia="Times New Roman" w:hAnsi="Times New Roman" w:cs="Times New Roman"/>
          <w:b/>
          <w:bCs/>
          <w:color w:val="000000"/>
          <w:sz w:val="28"/>
          <w:szCs w:val="28"/>
          <w:bdr w:val="none" w:sz="0" w:space="0" w:color="auto" w:frame="1"/>
          <w:lang w:eastAsia="uk-UA"/>
        </w:rPr>
        <w:t xml:space="preserve"> продуктів</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 xml:space="preserve">Клітковина допомагає: зменшити ризик діабету, покращити контроль рівня цукру в крові, знизити ризик серцевих захворювань. У цьому також допомагають </w:t>
      </w:r>
      <w:proofErr w:type="spellStart"/>
      <w:r w:rsidRPr="00EA1C3E">
        <w:rPr>
          <w:rFonts w:ascii="Times New Roman" w:eastAsia="Times New Roman" w:hAnsi="Times New Roman" w:cs="Times New Roman"/>
          <w:color w:val="000000"/>
          <w:sz w:val="28"/>
          <w:szCs w:val="28"/>
          <w:lang w:eastAsia="uk-UA"/>
        </w:rPr>
        <w:t>цільнозернові</w:t>
      </w:r>
      <w:proofErr w:type="spellEnd"/>
      <w:r w:rsidRPr="00EA1C3E">
        <w:rPr>
          <w:rFonts w:ascii="Times New Roman" w:eastAsia="Times New Roman" w:hAnsi="Times New Roman" w:cs="Times New Roman"/>
          <w:color w:val="000000"/>
          <w:sz w:val="28"/>
          <w:szCs w:val="28"/>
          <w:lang w:eastAsia="uk-UA"/>
        </w:rPr>
        <w:t>. Їжте більше овочів, фруктів, горіхів, крупи.</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Стежте за вагою</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Якщо у вас ожиріння чи надмірна вага, ризик захворіти на діабет зростає. Доведено, що втрата надмірної ваги сприяє поліпшенню здоров’я. Завдяки заняттям спортом та втраті зайвої ваги, ризик діабету зменшується на понад 50%.</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Утримуйтеся від куріння та зловживання алкоголем</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 xml:space="preserve">Куріння може призвести до підвищення цукру та резистентності до інсуліну. </w:t>
      </w:r>
      <w:bookmarkStart w:id="0" w:name="_GoBack"/>
      <w:bookmarkEnd w:id="0"/>
      <w:r w:rsidRPr="00EA1C3E">
        <w:rPr>
          <w:rFonts w:ascii="Times New Roman" w:eastAsia="Times New Roman" w:hAnsi="Times New Roman" w:cs="Times New Roman"/>
          <w:color w:val="000000"/>
          <w:sz w:val="28"/>
          <w:szCs w:val="28"/>
          <w:lang w:eastAsia="uk-UA"/>
        </w:rPr>
        <w:t>Чим більше ви курите, тим більший ризик діабету. Надмірна кількість алкоголю також впливає на ризик розвитку хвороби.</w:t>
      </w:r>
    </w:p>
    <w:p w:rsidR="0044123B" w:rsidRPr="00EA1C3E" w:rsidRDefault="0044123B" w:rsidP="00D13F22">
      <w:pPr>
        <w:pStyle w:val="a5"/>
        <w:numPr>
          <w:ilvl w:val="0"/>
          <w:numId w:val="7"/>
        </w:num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Вчасно звертайтеся до лікаря</w:t>
      </w:r>
    </w:p>
    <w:p w:rsidR="0044123B" w:rsidRPr="00EA1C3E" w:rsidRDefault="0044123B" w:rsidP="0044123B">
      <w:pPr>
        <w:spacing w:after="375"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color w:val="000000"/>
          <w:sz w:val="28"/>
          <w:szCs w:val="28"/>
          <w:lang w:eastAsia="uk-UA"/>
        </w:rPr>
        <w:t>У разі погіршення стану або довготривалих симптомах, звертайтеся до сімейного лікаря.</w:t>
      </w:r>
    </w:p>
    <w:p w:rsidR="0044123B" w:rsidRPr="00EA1C3E" w:rsidRDefault="0044123B" w:rsidP="0044123B">
      <w:pPr>
        <w:spacing w:after="0" w:line="450" w:lineRule="atLeast"/>
        <w:textAlignment w:val="baseline"/>
        <w:rPr>
          <w:rFonts w:ascii="Times New Roman" w:eastAsia="Times New Roman" w:hAnsi="Times New Roman" w:cs="Times New Roman"/>
          <w:color w:val="000000"/>
          <w:sz w:val="28"/>
          <w:szCs w:val="28"/>
          <w:lang w:eastAsia="uk-UA"/>
        </w:rPr>
      </w:pPr>
      <w:r w:rsidRPr="00EA1C3E">
        <w:rPr>
          <w:rFonts w:ascii="Times New Roman" w:eastAsia="Times New Roman" w:hAnsi="Times New Roman" w:cs="Times New Roman"/>
          <w:b/>
          <w:bCs/>
          <w:color w:val="000000"/>
          <w:sz w:val="28"/>
          <w:szCs w:val="28"/>
          <w:bdr w:val="none" w:sz="0" w:space="0" w:color="auto" w:frame="1"/>
          <w:lang w:eastAsia="uk-UA"/>
        </w:rPr>
        <w:t>Пам’ятайте</w:t>
      </w:r>
      <w:r w:rsidRPr="00EA1C3E">
        <w:rPr>
          <w:rFonts w:ascii="Times New Roman" w:eastAsia="Times New Roman" w:hAnsi="Times New Roman" w:cs="Times New Roman"/>
          <w:color w:val="000000"/>
          <w:sz w:val="28"/>
          <w:szCs w:val="28"/>
          <w:lang w:eastAsia="uk-UA"/>
        </w:rPr>
        <w:t>, ви можете керувати своїм станом здоров’я! Здоровий спосіб життя, фізичні вправи, правильне харчування дозволить вам жити повноцінно.</w:t>
      </w:r>
    </w:p>
    <w:p w:rsidR="0044123B" w:rsidRPr="00165676" w:rsidRDefault="0044123B">
      <w:pPr>
        <w:rPr>
          <w:rFonts w:ascii="Times New Roman" w:hAnsi="Times New Roman" w:cs="Times New Roman"/>
          <w:sz w:val="28"/>
          <w:szCs w:val="28"/>
        </w:rPr>
      </w:pPr>
    </w:p>
    <w:sectPr w:rsidR="0044123B" w:rsidRPr="001656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A28"/>
    <w:multiLevelType w:val="multilevel"/>
    <w:tmpl w:val="277E7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30158"/>
    <w:multiLevelType w:val="hybridMultilevel"/>
    <w:tmpl w:val="253CC4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1C73A5D"/>
    <w:multiLevelType w:val="multilevel"/>
    <w:tmpl w:val="6F20A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90E86"/>
    <w:multiLevelType w:val="multilevel"/>
    <w:tmpl w:val="B816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8348A"/>
    <w:multiLevelType w:val="multilevel"/>
    <w:tmpl w:val="BD1E9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E0C76"/>
    <w:multiLevelType w:val="multilevel"/>
    <w:tmpl w:val="9DF2F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574B93"/>
    <w:multiLevelType w:val="multilevel"/>
    <w:tmpl w:val="080AB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B"/>
    <w:rsid w:val="00165676"/>
    <w:rsid w:val="0044123B"/>
    <w:rsid w:val="005A248E"/>
    <w:rsid w:val="006D20A0"/>
    <w:rsid w:val="008737B5"/>
    <w:rsid w:val="00B7003E"/>
    <w:rsid w:val="00D13F22"/>
    <w:rsid w:val="00EA1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75DF-57A0-4174-978B-8A096184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123B"/>
    <w:rPr>
      <w:b/>
      <w:bCs/>
    </w:rPr>
  </w:style>
  <w:style w:type="paragraph" w:styleId="a4">
    <w:name w:val="Normal (Web)"/>
    <w:basedOn w:val="a"/>
    <w:uiPriority w:val="99"/>
    <w:semiHidden/>
    <w:unhideWhenUsed/>
    <w:rsid w:val="0044123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D13F22"/>
    <w:pPr>
      <w:ind w:left="720"/>
      <w:contextualSpacing/>
    </w:pPr>
  </w:style>
  <w:style w:type="paragraph" w:styleId="a6">
    <w:name w:val="No Spacing"/>
    <w:uiPriority w:val="1"/>
    <w:qFormat/>
    <w:rsid w:val="00D13F22"/>
    <w:pPr>
      <w:spacing w:after="0" w:line="240" w:lineRule="auto"/>
    </w:pPr>
  </w:style>
  <w:style w:type="character" w:styleId="a7">
    <w:name w:val="Emphasis"/>
    <w:basedOn w:val="a0"/>
    <w:uiPriority w:val="20"/>
    <w:qFormat/>
    <w:rsid w:val="008737B5"/>
    <w:rPr>
      <w:i/>
      <w:iCs/>
    </w:rPr>
  </w:style>
  <w:style w:type="character" w:styleId="a8">
    <w:name w:val="Hyperlink"/>
    <w:basedOn w:val="a0"/>
    <w:uiPriority w:val="99"/>
    <w:semiHidden/>
    <w:unhideWhenUsed/>
    <w:rsid w:val="00873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4178">
      <w:bodyDiv w:val="1"/>
      <w:marLeft w:val="0"/>
      <w:marRight w:val="0"/>
      <w:marTop w:val="0"/>
      <w:marBottom w:val="0"/>
      <w:divBdr>
        <w:top w:val="none" w:sz="0" w:space="0" w:color="auto"/>
        <w:left w:val="none" w:sz="0" w:space="0" w:color="auto"/>
        <w:bottom w:val="none" w:sz="0" w:space="0" w:color="auto"/>
        <w:right w:val="none" w:sz="0" w:space="0" w:color="auto"/>
      </w:divBdr>
    </w:div>
    <w:div w:id="441536266">
      <w:bodyDiv w:val="1"/>
      <w:marLeft w:val="0"/>
      <w:marRight w:val="0"/>
      <w:marTop w:val="0"/>
      <w:marBottom w:val="0"/>
      <w:divBdr>
        <w:top w:val="none" w:sz="0" w:space="0" w:color="auto"/>
        <w:left w:val="none" w:sz="0" w:space="0" w:color="auto"/>
        <w:bottom w:val="none" w:sz="0" w:space="0" w:color="auto"/>
        <w:right w:val="none" w:sz="0" w:space="0" w:color="auto"/>
      </w:divBdr>
    </w:div>
    <w:div w:id="19375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wikipedia.org/wiki/%D0%93%D1%96%D0%BF%D0%BE%D0%B4%D0%B8%D0%BD%D0%B0%D0%BC%D1%96%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D0%9E%D0%B6%D0%B8%D1%80%D1%96%D0%BD%D0%BD%D1%8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B9D7-183B-44EF-983E-E55526E6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2665</Words>
  <Characters>1520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2025-10-30T07:48:00Z</dcterms:created>
  <dcterms:modified xsi:type="dcterms:W3CDTF">2025-11-14T07:21:00Z</dcterms:modified>
</cp:coreProperties>
</file>