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F0F88" w14:textId="05593D47" w:rsidR="00B45926" w:rsidRDefault="00B45926">
      <w:pPr>
        <w:rPr>
          <w:rStyle w:val="a3"/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EEC69CD" wp14:editId="3EA3B1EB">
            <wp:extent cx="1922304" cy="2400490"/>
            <wp:effectExtent l="19050" t="0" r="1746" b="0"/>
            <wp:docPr id="13" name="Рисунок 13" descr="Львівський - Оновлений Календар щеплень: які вакцини діти отримуватимуть  раніше з 1 січня 2026 року? З нового року в Україні набуває чинності  оновлений Національний календар профілактичних щеплень. Зміни відповідають  сучасним світовим стандар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ьвівський - Оновлений Календар щеплень: які вакцини діти отримуватимуть  раніше з 1 січня 2026 року? З нового року в Україні набуває чинності  оновлений Національний календар профілактичних щеплень. Зміни відповідають  сучасним світовим стандарта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59" cy="240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4CC">
        <w:rPr>
          <w:noProof/>
          <w:lang w:eastAsia="uk-UA"/>
        </w:rPr>
        <w:drawing>
          <wp:inline distT="0" distB="0" distL="0" distR="0" wp14:anchorId="24FB1E5A" wp14:editId="0BB3A1F7">
            <wp:extent cx="1952625" cy="242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3AD5A" w14:textId="77777777" w:rsidR="0091211F" w:rsidRDefault="0091211F">
      <w:pPr>
        <w:rPr>
          <w:rStyle w:val="a3"/>
          <w:rFonts w:ascii="Arial" w:hAnsi="Arial" w:cs="Arial"/>
          <w:color w:val="000000"/>
          <w:shd w:val="clear" w:color="auto" w:fill="FFFFFF"/>
        </w:rPr>
      </w:pPr>
    </w:p>
    <w:p w14:paraId="4FBDFA1C" w14:textId="77777777" w:rsidR="001B65EA" w:rsidRDefault="001B65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Національний календар профілактичних щеплень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— це документ, що містить перелік </w:t>
      </w:r>
      <w:proofErr w:type="spellStart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обовʼязкових</w:t>
      </w:r>
      <w:proofErr w:type="spellEnd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профілактичних щеплень та оптимальний графік їх проведення. Вакцини, передбачені Національним календарем профілактичних щеплень, наявні по всій Україні та є  безоплатними. </w:t>
      </w:r>
    </w:p>
    <w:p w14:paraId="4630E8A7" w14:textId="77777777" w:rsidR="002625C0" w:rsidRPr="00754C6D" w:rsidRDefault="002625C0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5A1865" w14:textId="77777777" w:rsidR="003E241A" w:rsidRDefault="00740B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1 січня 2026 року 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Україні набуває чинності оновлений Календар профілактичних щеплень.</w:t>
      </w:r>
      <w:r w:rsidR="0026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 зміни мають на меті підвищити рівень захисту дітей  від інфекційних хвороб,</w:t>
      </w:r>
      <w:r w:rsidR="0026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адаптувати графік щеплень до світових стандартів  та зменшити кількість візитів до лікаря.</w:t>
      </w:r>
      <w:r w:rsidR="0026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6466D0B4" w14:textId="77777777" w:rsidR="002625C0" w:rsidRPr="00754C6D" w:rsidRDefault="002625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616673" w14:textId="77777777" w:rsidR="009A4624" w:rsidRDefault="00740BA0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Календар профілактичних щеплень, який передбачає обов’язкову вакцинацію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проти 11 інфекційних захворювань:</w:t>
      </w:r>
      <w:r w:rsidRPr="00754C6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туберкульозу, вірусного гепатиту B, кору, паротиту, краснухи, поліомієліту, дифтерії, правця, кашлюку, </w:t>
      </w:r>
      <w:proofErr w:type="spellStart"/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хіб-інфекції</w:t>
      </w:r>
      <w:proofErr w:type="spellEnd"/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 вірусу папіломи людини (ВПЛ). </w:t>
      </w:r>
    </w:p>
    <w:p w14:paraId="4EA43A8B" w14:textId="77777777" w:rsidR="002625C0" w:rsidRPr="00754C6D" w:rsidRDefault="002625C0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0D66CE80" w14:textId="77777777" w:rsidR="009A4624" w:rsidRDefault="00C3043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40BA0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Вакцинація проти вірусу папіломи людини(ВПЛ)</w:t>
      </w:r>
      <w:r w:rsidR="00740BA0"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0BA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Вводиться однократна</w:t>
      </w:r>
      <w:r w:rsidR="00740BA0" w:rsidRPr="0075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740BA0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безоплатна вакцинація дівчат 12–13 років</w:t>
      </w:r>
      <w:r w:rsidR="002625C0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40BA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найсучаснішою 9-валентною вакциною. Цей крок спрямований на зниження ризику розвитку раку шийки матки та інших захворювань</w:t>
      </w:r>
      <w:r w:rsidR="00740BA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740BA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40BA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</w:t>
      </w:r>
      <w:proofErr w:type="spellEnd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’</w:t>
      </w:r>
      <w:proofErr w:type="spellStart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язаних</w:t>
      </w:r>
      <w:proofErr w:type="spellEnd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ВПЛ.</w:t>
      </w:r>
    </w:p>
    <w:p w14:paraId="3C0CBC79" w14:textId="77777777" w:rsidR="002625C0" w:rsidRDefault="002625C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FA73BBB" w14:textId="77777777" w:rsidR="002625C0" w:rsidRPr="00754C6D" w:rsidRDefault="002625C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DAB639A" w14:textId="77777777" w:rsidR="002625C0" w:rsidRDefault="00C3043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</w:t>
      </w:r>
      <w:r w:rsidR="006C107F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</w:t>
      </w:r>
      <w:proofErr w:type="spellStart"/>
      <w:r w:rsidR="006C107F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еплення</w:t>
      </w:r>
      <w:proofErr w:type="spellEnd"/>
      <w:r w:rsidR="006C107F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 гепатиту B</w:t>
      </w:r>
      <w:r w:rsidR="006C107F"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F4B36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Щеплення проводитимуть у 2-4-6-</w:t>
      </w:r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 місяців</w:t>
      </w:r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262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</w:t>
      </w:r>
      <w:proofErr w:type="spellEnd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дозволить </w:t>
      </w:r>
      <w:proofErr w:type="spellStart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застосовувати</w:t>
      </w:r>
      <w:proofErr w:type="spellEnd"/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C107F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комбіновані вакцини, які одночасно захищають від кількох хвороб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зменшують кількість </w:t>
      </w:r>
      <w:proofErr w:type="spellStart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ін’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єкцій</w:t>
      </w:r>
      <w:proofErr w:type="spellEnd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та візитів</w:t>
      </w:r>
      <w:r w:rsidRPr="00754C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медзакладу</w:t>
      </w:r>
      <w:proofErr w:type="spellEnd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318EFA7" w14:textId="77777777" w:rsidR="009A4624" w:rsidRDefault="006C107F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0430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Оновлення щодо вакцинації БЦЖ</w:t>
      </w:r>
      <w:r w:rsidR="00C30430"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3043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Щеплення проти туберкульозу проводитимуть </w:t>
      </w:r>
      <w:r w:rsidR="00C30430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 другу добу життя</w:t>
      </w:r>
      <w:r w:rsidR="00C30430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(через 24 години після народження), замість третьої–п’ятої доби, як було раніше.</w:t>
      </w:r>
    </w:p>
    <w:p w14:paraId="3EAE91F1" w14:textId="77777777" w:rsidR="002625C0" w:rsidRDefault="002625C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218DD6" w14:textId="77777777" w:rsidR="002625C0" w:rsidRPr="00754C6D" w:rsidRDefault="002625C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4B28EE" w14:textId="77777777" w:rsidR="009A4624" w:rsidRDefault="00C3043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Fonts w:ascii="Times New Roman" w:hAnsi="Times New Roman" w:cs="Times New Roman"/>
          <w:b/>
          <w:sz w:val="28"/>
          <w:szCs w:val="28"/>
        </w:rPr>
        <w:t>4</w:t>
      </w:r>
      <w:r w:rsidRPr="00754C6D">
        <w:rPr>
          <w:rFonts w:ascii="Times New Roman" w:hAnsi="Times New Roman" w:cs="Times New Roman"/>
          <w:sz w:val="28"/>
          <w:szCs w:val="28"/>
        </w:rPr>
        <w:t>.</w:t>
      </w: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Зміни </w:t>
      </w:r>
      <w:r w:rsidR="002625C0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вакцинації проти кору, паротиту та краснухи (КПК)</w:t>
      </w:r>
      <w:r w:rsidR="009A4624" w:rsidRPr="00754C6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4C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Щеплення проводитимуть</w:t>
      </w:r>
      <w:r w:rsidR="00A44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 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 та 4 роки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(раніше — 1 та 6 років).</w:t>
      </w:r>
      <w:r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 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 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4CA2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швидший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захист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зменшує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ризик</w:t>
      </w:r>
      <w:r w:rsidR="007A2E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тяжкого перебігу хвороб. </w:t>
      </w:r>
    </w:p>
    <w:p w14:paraId="526DF24D" w14:textId="77777777" w:rsidR="002625C0" w:rsidRPr="00754C6D" w:rsidRDefault="002625C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F54485" w14:textId="77777777" w:rsidR="009A4624" w:rsidRDefault="00C30430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Вакцинація проти поліомієліту</w:t>
      </w:r>
      <w:r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Україна повністю переходить </w:t>
      </w:r>
      <w:proofErr w:type="spellStart"/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</w:t>
      </w:r>
      <w:proofErr w:type="spellEnd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ІПВ (</w:t>
      </w:r>
      <w:proofErr w:type="spellStart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інактивовану</w:t>
      </w:r>
      <w:proofErr w:type="spellEnd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поліомієлітну</w:t>
      </w:r>
      <w:proofErr w:type="spellEnd"/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вакцину)</w:t>
      </w:r>
      <w:r w:rsidR="00EA3807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A2E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A3807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EA3807"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відповідає світовим стандартам та виключає ризики ,пов’язані з живим вірусом.</w:t>
      </w:r>
      <w:r w:rsidRPr="00754C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Щеплення проводитимуть у 2–4–6–18 місяців та у 6 років. </w:t>
      </w:r>
    </w:p>
    <w:p w14:paraId="02528646" w14:textId="77777777" w:rsidR="007A2EB5" w:rsidRDefault="007A2EB5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2F5EABF" w14:textId="77777777" w:rsidR="007A2EB5" w:rsidRPr="00754C6D" w:rsidRDefault="007A2EB5" w:rsidP="009A462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3B6786" w14:textId="77777777" w:rsidR="00995B6A" w:rsidRPr="00754C6D" w:rsidRDefault="00995B6A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Комбіновані вакцини –</w:t>
      </w:r>
      <w:r w:rsidR="007A2EB5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ширше</w:t>
      </w:r>
      <w:r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використання сучасних комбінованих вакцин дозволить скоротити  кількість уколів та медичних візитів,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A4624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одночасно забезпечуючи захист від кількох захворювань.</w:t>
      </w:r>
    </w:p>
    <w:p w14:paraId="44FF4AC2" w14:textId="77777777" w:rsidR="00754C6D" w:rsidRDefault="00754C6D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754C6D">
        <w:rPr>
          <w:color w:val="000000"/>
          <w:sz w:val="28"/>
          <w:szCs w:val="28"/>
        </w:rPr>
        <w:t>Відповідні зміни стосуються не лише дітей, які щепл</w:t>
      </w:r>
      <w:r w:rsidR="007A2EB5">
        <w:rPr>
          <w:color w:val="000000"/>
          <w:sz w:val="28"/>
          <w:szCs w:val="28"/>
        </w:rPr>
        <w:t>я</w:t>
      </w:r>
      <w:r w:rsidRPr="00754C6D">
        <w:rPr>
          <w:color w:val="000000"/>
          <w:sz w:val="28"/>
          <w:szCs w:val="28"/>
        </w:rPr>
        <w:t>ться за графіком, а також поширюються на вакцинацію людей, які не дотрималися Національного календаря профілактичних щеплень (пропущені дози) та тих, хто щепився згідно з графіками/рекомендаціями інших країн.</w:t>
      </w:r>
    </w:p>
    <w:p w14:paraId="10E3CE78" w14:textId="77777777" w:rsidR="007A2EB5" w:rsidRPr="00754C6D" w:rsidRDefault="007A2EB5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</w:p>
    <w:p w14:paraId="0E748AD8" w14:textId="77777777" w:rsidR="00754C6D" w:rsidRDefault="00754C6D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 w:rsidRPr="00754C6D">
        <w:rPr>
          <w:color w:val="000000"/>
          <w:sz w:val="28"/>
          <w:szCs w:val="28"/>
        </w:rPr>
        <w:t xml:space="preserve">Немає потреби розпочинати повний курс вакцинації з нуля, якщо була пропущена </w:t>
      </w:r>
      <w:r w:rsidR="00205072">
        <w:rPr>
          <w:color w:val="000000"/>
          <w:sz w:val="28"/>
          <w:szCs w:val="28"/>
        </w:rPr>
        <w:t>доза або інший графік щеплення.</w:t>
      </w:r>
    </w:p>
    <w:p w14:paraId="27FF2B41" w14:textId="77777777" w:rsidR="007A2EB5" w:rsidRPr="00754C6D" w:rsidRDefault="007A2EB5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</w:p>
    <w:p w14:paraId="032B2B97" w14:textId="77777777" w:rsidR="009A4624" w:rsidRDefault="00754C6D" w:rsidP="009A4624">
      <w:pP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9A4624" w:rsidRPr="00754C6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 варто знати батькам:</w:t>
      </w:r>
    </w:p>
    <w:p w14:paraId="2A340491" w14:textId="77777777" w:rsidR="007A2EB5" w:rsidRPr="00205072" w:rsidRDefault="007A2EB5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289FF7CF" w14:textId="77777777" w:rsidR="009A4624" w:rsidRDefault="009A4624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• Оновлений календар робить вакцинацію більш сучасною та ефективною.</w:t>
      </w:r>
    </w:p>
    <w:p w14:paraId="1BF29578" w14:textId="77777777" w:rsidR="007A2EB5" w:rsidRPr="00754C6D" w:rsidRDefault="007A2EB5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445CEB32" w14:textId="77777777" w:rsidR="009A4624" w:rsidRDefault="009A4624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• Частина нововведень відповідає міжнародним стандартам і є частиною європейського курсу медицини України.</w:t>
      </w:r>
    </w:p>
    <w:p w14:paraId="3BB7A565" w14:textId="77777777" w:rsidR="007A2EB5" w:rsidRDefault="007A2EB5" w:rsidP="009A4624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p w14:paraId="0F50F16E" w14:textId="77777777" w:rsidR="00754C6D" w:rsidRDefault="00205072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="007A2EB5">
        <w:rPr>
          <w:color w:val="000000"/>
          <w:sz w:val="28"/>
          <w:szCs w:val="28"/>
        </w:rPr>
        <w:t xml:space="preserve"> </w:t>
      </w:r>
      <w:r w:rsidR="00754C6D" w:rsidRPr="00754C6D">
        <w:rPr>
          <w:color w:val="000000"/>
          <w:sz w:val="28"/>
          <w:szCs w:val="28"/>
        </w:rPr>
        <w:t xml:space="preserve">Зверніться до лікаря первинної медичної допомоги, який розробить </w:t>
      </w:r>
      <w:r w:rsidR="007A2EB5">
        <w:rPr>
          <w:color w:val="000000"/>
          <w:sz w:val="28"/>
          <w:szCs w:val="28"/>
        </w:rPr>
        <w:t xml:space="preserve">вам  </w:t>
      </w:r>
      <w:r w:rsidR="00754C6D" w:rsidRPr="00754C6D">
        <w:rPr>
          <w:color w:val="000000"/>
          <w:sz w:val="28"/>
          <w:szCs w:val="28"/>
        </w:rPr>
        <w:t>персоналізовану схему вакцинації.</w:t>
      </w:r>
    </w:p>
    <w:p w14:paraId="2F4AC55B" w14:textId="77777777" w:rsidR="007A2EB5" w:rsidRPr="00754C6D" w:rsidRDefault="007A2EB5" w:rsidP="00754C6D">
      <w:pPr>
        <w:pStyle w:val="a9"/>
        <w:shd w:val="clear" w:color="auto" w:fill="FFFFFF"/>
        <w:spacing w:before="0" w:beforeAutospacing="0" w:after="300" w:afterAutospacing="0" w:line="360" w:lineRule="atLeast"/>
        <w:rPr>
          <w:color w:val="000000"/>
          <w:sz w:val="28"/>
          <w:szCs w:val="28"/>
        </w:rPr>
      </w:pPr>
    </w:p>
    <w:p w14:paraId="6281F6F8" w14:textId="77777777" w:rsidR="00EA3807" w:rsidRPr="00205072" w:rsidRDefault="00754C6D" w:rsidP="009A4624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Оновлення календаря щеплень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це важливий стратегічний крок,спрямований на захист здоров’я дітей та підлітків України,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зниження ризику тяжких інфекційних хвороб 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та </w:t>
      </w:r>
      <w:r w:rsidR="007A2EB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EA3807" w:rsidRPr="00754C6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наближення до європейських стандартів медичної практики.</w:t>
      </w:r>
    </w:p>
    <w:sectPr w:rsidR="00EA3807" w:rsidRPr="00205072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17B89" w14:textId="77777777" w:rsidR="00471C04" w:rsidRDefault="00471C04" w:rsidP="001B65EA">
      <w:pPr>
        <w:spacing w:after="0" w:line="240" w:lineRule="auto"/>
      </w:pPr>
      <w:r>
        <w:separator/>
      </w:r>
    </w:p>
  </w:endnote>
  <w:endnote w:type="continuationSeparator" w:id="0">
    <w:p w14:paraId="367CE755" w14:textId="77777777" w:rsidR="00471C04" w:rsidRDefault="00471C04" w:rsidP="001B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9B0D9" w14:textId="77777777" w:rsidR="00471C04" w:rsidRDefault="00471C04" w:rsidP="001B65EA">
      <w:pPr>
        <w:spacing w:after="0" w:line="240" w:lineRule="auto"/>
      </w:pPr>
      <w:r>
        <w:separator/>
      </w:r>
    </w:p>
  </w:footnote>
  <w:footnote w:type="continuationSeparator" w:id="0">
    <w:p w14:paraId="1825A8EA" w14:textId="77777777" w:rsidR="00471C04" w:rsidRDefault="00471C04" w:rsidP="001B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4281A"/>
    <w:multiLevelType w:val="hybridMultilevel"/>
    <w:tmpl w:val="C0D4F61E"/>
    <w:lvl w:ilvl="0" w:tplc="C1325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A0"/>
    <w:rsid w:val="00054412"/>
    <w:rsid w:val="000F4B36"/>
    <w:rsid w:val="00125DFD"/>
    <w:rsid w:val="001B65EA"/>
    <w:rsid w:val="001C631C"/>
    <w:rsid w:val="001D3F97"/>
    <w:rsid w:val="00205072"/>
    <w:rsid w:val="002625C0"/>
    <w:rsid w:val="00350CF1"/>
    <w:rsid w:val="00471C04"/>
    <w:rsid w:val="0048451B"/>
    <w:rsid w:val="004B0160"/>
    <w:rsid w:val="0067739C"/>
    <w:rsid w:val="006B2731"/>
    <w:rsid w:val="006C107F"/>
    <w:rsid w:val="006E3F88"/>
    <w:rsid w:val="00740BA0"/>
    <w:rsid w:val="00754C6D"/>
    <w:rsid w:val="007A2EB5"/>
    <w:rsid w:val="007C0F27"/>
    <w:rsid w:val="00812047"/>
    <w:rsid w:val="0091211F"/>
    <w:rsid w:val="00995B6A"/>
    <w:rsid w:val="009A4624"/>
    <w:rsid w:val="009D20CC"/>
    <w:rsid w:val="00A044CC"/>
    <w:rsid w:val="00A23673"/>
    <w:rsid w:val="00A44CA2"/>
    <w:rsid w:val="00A730C2"/>
    <w:rsid w:val="00B4296A"/>
    <w:rsid w:val="00B45926"/>
    <w:rsid w:val="00B638A5"/>
    <w:rsid w:val="00B953DD"/>
    <w:rsid w:val="00C30430"/>
    <w:rsid w:val="00EA3807"/>
    <w:rsid w:val="00F418B8"/>
    <w:rsid w:val="00FB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7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BA0"/>
    <w:rPr>
      <w:b/>
      <w:bCs/>
    </w:rPr>
  </w:style>
  <w:style w:type="paragraph" w:styleId="a4">
    <w:name w:val="List Paragraph"/>
    <w:basedOn w:val="a"/>
    <w:uiPriority w:val="34"/>
    <w:qFormat/>
    <w:rsid w:val="006C10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B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65EA"/>
  </w:style>
  <w:style w:type="paragraph" w:styleId="a7">
    <w:name w:val="footer"/>
    <w:basedOn w:val="a"/>
    <w:link w:val="a8"/>
    <w:uiPriority w:val="99"/>
    <w:semiHidden/>
    <w:unhideWhenUsed/>
    <w:rsid w:val="001B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65EA"/>
  </w:style>
  <w:style w:type="paragraph" w:styleId="a9">
    <w:name w:val="Normal (Web)"/>
    <w:basedOn w:val="a"/>
    <w:uiPriority w:val="99"/>
    <w:semiHidden/>
    <w:unhideWhenUsed/>
    <w:rsid w:val="0075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F4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1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0BA0"/>
    <w:rPr>
      <w:b/>
      <w:bCs/>
    </w:rPr>
  </w:style>
  <w:style w:type="paragraph" w:styleId="a4">
    <w:name w:val="List Paragraph"/>
    <w:basedOn w:val="a"/>
    <w:uiPriority w:val="34"/>
    <w:qFormat/>
    <w:rsid w:val="006C107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B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65EA"/>
  </w:style>
  <w:style w:type="paragraph" w:styleId="a7">
    <w:name w:val="footer"/>
    <w:basedOn w:val="a"/>
    <w:link w:val="a8"/>
    <w:uiPriority w:val="99"/>
    <w:semiHidden/>
    <w:unhideWhenUsed/>
    <w:rsid w:val="001B6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65EA"/>
  </w:style>
  <w:style w:type="paragraph" w:styleId="a9">
    <w:name w:val="Normal (Web)"/>
    <w:basedOn w:val="a"/>
    <w:uiPriority w:val="99"/>
    <w:semiHidden/>
    <w:unhideWhenUsed/>
    <w:rsid w:val="0075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F4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1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Надiя</cp:lastModifiedBy>
  <cp:revision>2</cp:revision>
  <dcterms:created xsi:type="dcterms:W3CDTF">2025-12-15T08:56:00Z</dcterms:created>
  <dcterms:modified xsi:type="dcterms:W3CDTF">2025-12-15T08:56:00Z</dcterms:modified>
</cp:coreProperties>
</file>