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9372E" w14:textId="57932FAE" w:rsidR="00E56D78" w:rsidRDefault="008B2AFF" w:rsidP="00E56D78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C6DF8D4" wp14:editId="1F27DE98">
            <wp:extent cx="2143125" cy="2143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75B" w:rsidRPr="00EB73AC">
        <w:rPr>
          <w:rFonts w:ascii="Times New Roman" w:hAnsi="Times New Roman" w:cs="Times New Roman"/>
          <w:b/>
          <w:bCs/>
          <w:sz w:val="28"/>
          <w:szCs w:val="28"/>
        </w:rPr>
        <w:t>Кашлюк</w:t>
      </w:r>
      <w:r w:rsidR="0033775B" w:rsidRPr="00EB73AC">
        <w:rPr>
          <w:rFonts w:ascii="Times New Roman" w:hAnsi="Times New Roman" w:cs="Times New Roman"/>
          <w:sz w:val="28"/>
          <w:szCs w:val="28"/>
        </w:rPr>
        <w:t xml:space="preserve"> — це </w:t>
      </w:r>
      <w:proofErr w:type="spellStart"/>
      <w:r w:rsidR="0033775B" w:rsidRPr="00EB73AC">
        <w:rPr>
          <w:rFonts w:ascii="Times New Roman" w:hAnsi="Times New Roman" w:cs="Times New Roman"/>
          <w:sz w:val="28"/>
          <w:szCs w:val="28"/>
        </w:rPr>
        <w:t>висококонтагіозне</w:t>
      </w:r>
      <w:proofErr w:type="spellEnd"/>
      <w:r w:rsidR="0033775B" w:rsidRPr="00EB73AC">
        <w:rPr>
          <w:rFonts w:ascii="Times New Roman" w:hAnsi="Times New Roman" w:cs="Times New Roman"/>
          <w:sz w:val="28"/>
          <w:szCs w:val="28"/>
        </w:rPr>
        <w:t xml:space="preserve"> бактеріальне захворювання дихальних шляхів, спричинене </w:t>
      </w:r>
      <w:proofErr w:type="spellStart"/>
      <w:r w:rsidR="0033775B" w:rsidRPr="00EB73AC">
        <w:rPr>
          <w:rStyle w:val="a3"/>
          <w:rFonts w:ascii="Times New Roman" w:hAnsi="Times New Roman" w:cs="Times New Roman"/>
          <w:sz w:val="28"/>
          <w:szCs w:val="28"/>
        </w:rPr>
        <w:t>Bordetella</w:t>
      </w:r>
      <w:proofErr w:type="spellEnd"/>
      <w:r w:rsidR="0033775B" w:rsidRPr="00EB73A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775B" w:rsidRPr="00EB73AC">
        <w:rPr>
          <w:rStyle w:val="a3"/>
          <w:rFonts w:ascii="Times New Roman" w:hAnsi="Times New Roman" w:cs="Times New Roman"/>
          <w:sz w:val="28"/>
          <w:szCs w:val="28"/>
        </w:rPr>
        <w:t>pertussis</w:t>
      </w:r>
      <w:proofErr w:type="spellEnd"/>
      <w:r w:rsidR="0033775B" w:rsidRPr="00EB73AC">
        <w:rPr>
          <w:rFonts w:ascii="Times New Roman" w:hAnsi="Times New Roman" w:cs="Times New Roman"/>
          <w:sz w:val="28"/>
          <w:szCs w:val="28"/>
        </w:rPr>
        <w:t>, яке характеризується затяжними, спазматичними нападами кашлю з характерним свистячим вдихом («репризою»), блювотою, почервонінням обличчя, особливо небезпечне для немовлят, у яких може викликати зупинку дихання (апное)</w:t>
      </w:r>
      <w:r w:rsidR="0033775B" w:rsidRPr="00EB73AC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p w14:paraId="172DCB53" w14:textId="24852FB9" w:rsidR="00EB73AC" w:rsidRDefault="00EB73AC" w:rsidP="00E56D78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24849BC8" w14:textId="77777777" w:rsidR="00EB73AC" w:rsidRPr="00EB73AC" w:rsidRDefault="00EB73AC" w:rsidP="00E56D78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496F4FE0" w14:textId="52DDE121" w:rsidR="0033775B" w:rsidRDefault="0033775B" w:rsidP="0033775B">
      <w:pPr>
        <w:rPr>
          <w:rFonts w:ascii="Times New Roman" w:hAnsi="Times New Roman" w:cs="Times New Roman"/>
          <w:sz w:val="28"/>
          <w:szCs w:val="28"/>
        </w:rPr>
      </w:pPr>
      <w:r w:rsidRPr="00EB73AC">
        <w:rPr>
          <w:rFonts w:ascii="Times New Roman" w:hAnsi="Times New Roman" w:cs="Times New Roman"/>
          <w:sz w:val="28"/>
          <w:szCs w:val="28"/>
        </w:rPr>
        <w:t xml:space="preserve">Збудник: </w:t>
      </w:r>
      <w:proofErr w:type="spellStart"/>
      <w:r w:rsidRPr="00EB73AC">
        <w:rPr>
          <w:rFonts w:ascii="Times New Roman" w:hAnsi="Times New Roman" w:cs="Times New Roman"/>
          <w:sz w:val="28"/>
          <w:szCs w:val="28"/>
        </w:rPr>
        <w:t>Грамнегативна</w:t>
      </w:r>
      <w:proofErr w:type="spellEnd"/>
      <w:r w:rsidRPr="00EB73AC">
        <w:rPr>
          <w:rFonts w:ascii="Times New Roman" w:hAnsi="Times New Roman" w:cs="Times New Roman"/>
          <w:sz w:val="28"/>
          <w:szCs w:val="28"/>
        </w:rPr>
        <w:t xml:space="preserve"> паличка </w:t>
      </w:r>
      <w:proofErr w:type="spellStart"/>
      <w:r w:rsidRPr="00EB73AC">
        <w:rPr>
          <w:rFonts w:ascii="Times New Roman" w:hAnsi="Times New Roman" w:cs="Times New Roman"/>
          <w:sz w:val="28"/>
          <w:szCs w:val="28"/>
        </w:rPr>
        <w:t>Bordetella</w:t>
      </w:r>
      <w:proofErr w:type="spellEnd"/>
      <w:r w:rsidRPr="00EB7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3AC">
        <w:rPr>
          <w:rFonts w:ascii="Times New Roman" w:hAnsi="Times New Roman" w:cs="Times New Roman"/>
          <w:sz w:val="28"/>
          <w:szCs w:val="28"/>
        </w:rPr>
        <w:t>pertussis</w:t>
      </w:r>
      <w:proofErr w:type="spellEnd"/>
      <w:r w:rsidRPr="00EB73AC">
        <w:rPr>
          <w:rFonts w:ascii="Times New Roman" w:hAnsi="Times New Roman" w:cs="Times New Roman"/>
          <w:sz w:val="28"/>
          <w:szCs w:val="28"/>
        </w:rPr>
        <w:t>.</w:t>
      </w:r>
    </w:p>
    <w:p w14:paraId="25128EC0" w14:textId="77A6F6E0" w:rsid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5B59F126" w14:textId="77777777" w:rsidR="00EB73AC" w:rsidRP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4E581A2B" w14:textId="53FB1478" w:rsidR="0033775B" w:rsidRDefault="0033775B" w:rsidP="0033775B">
      <w:pPr>
        <w:rPr>
          <w:rFonts w:ascii="Times New Roman" w:hAnsi="Times New Roman" w:cs="Times New Roman"/>
          <w:sz w:val="28"/>
          <w:szCs w:val="28"/>
        </w:rPr>
      </w:pPr>
      <w:r w:rsidRPr="00EB73AC">
        <w:rPr>
          <w:rFonts w:ascii="Times New Roman" w:hAnsi="Times New Roman" w:cs="Times New Roman"/>
          <w:sz w:val="28"/>
          <w:szCs w:val="28"/>
        </w:rPr>
        <w:t>Передача: Повітряно-краплинним шляхом від інфікованої людини під час кашлю, чхання, розмови.</w:t>
      </w:r>
    </w:p>
    <w:p w14:paraId="624D2CB0" w14:textId="45B847C2" w:rsid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49A5C5ED" w14:textId="77777777" w:rsidR="00EB73AC" w:rsidRP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419F8390" w14:textId="2ADB70F2" w:rsidR="0033775B" w:rsidRDefault="0033775B" w:rsidP="003377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73AC">
        <w:rPr>
          <w:rFonts w:ascii="Times New Roman" w:hAnsi="Times New Roman" w:cs="Times New Roman"/>
          <w:sz w:val="28"/>
          <w:szCs w:val="28"/>
        </w:rPr>
        <w:t>Заразність</w:t>
      </w:r>
      <w:proofErr w:type="spellEnd"/>
      <w:r w:rsidRPr="00EB73AC">
        <w:rPr>
          <w:rFonts w:ascii="Times New Roman" w:hAnsi="Times New Roman" w:cs="Times New Roman"/>
          <w:sz w:val="28"/>
          <w:szCs w:val="28"/>
        </w:rPr>
        <w:t>: Найвища в перші 3 тижні хвороби, людина зараз</w:t>
      </w:r>
      <w:r w:rsidR="00EB73AC">
        <w:rPr>
          <w:rFonts w:ascii="Times New Roman" w:hAnsi="Times New Roman" w:cs="Times New Roman"/>
          <w:sz w:val="28"/>
          <w:szCs w:val="28"/>
        </w:rPr>
        <w:t>на</w:t>
      </w:r>
      <w:r w:rsidRPr="00EB73AC">
        <w:rPr>
          <w:rFonts w:ascii="Times New Roman" w:hAnsi="Times New Roman" w:cs="Times New Roman"/>
          <w:sz w:val="28"/>
          <w:szCs w:val="28"/>
        </w:rPr>
        <w:t xml:space="preserve"> до 5 днів після початку лікування антибіотиками.</w:t>
      </w:r>
    </w:p>
    <w:p w14:paraId="3F88AFEF" w14:textId="79D22A41" w:rsid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0EABF5EE" w14:textId="77777777" w:rsidR="00EB73AC" w:rsidRP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3AA489C0" w14:textId="07B658CC" w:rsidR="0033775B" w:rsidRPr="00EB73AC" w:rsidRDefault="0033775B" w:rsidP="0033775B">
      <w:pPr>
        <w:rPr>
          <w:rFonts w:ascii="Times New Roman" w:hAnsi="Times New Roman" w:cs="Times New Roman"/>
          <w:sz w:val="28"/>
          <w:szCs w:val="28"/>
        </w:rPr>
      </w:pPr>
      <w:r w:rsidRPr="00EB73AC">
        <w:rPr>
          <w:rFonts w:ascii="Times New Roman" w:hAnsi="Times New Roman" w:cs="Times New Roman"/>
          <w:sz w:val="28"/>
          <w:szCs w:val="28"/>
        </w:rPr>
        <w:t>Симптоми</w:t>
      </w:r>
      <w:r w:rsidR="004F2DBD" w:rsidRPr="00EB73AC">
        <w:rPr>
          <w:rFonts w:ascii="Times New Roman" w:hAnsi="Times New Roman" w:cs="Times New Roman"/>
          <w:sz w:val="28"/>
          <w:szCs w:val="28"/>
        </w:rPr>
        <w:t>:</w:t>
      </w:r>
    </w:p>
    <w:p w14:paraId="55455CDF" w14:textId="760657BE" w:rsidR="0033775B" w:rsidRDefault="0033775B" w:rsidP="0033775B">
      <w:pPr>
        <w:rPr>
          <w:rFonts w:ascii="Times New Roman" w:hAnsi="Times New Roman" w:cs="Times New Roman"/>
          <w:sz w:val="28"/>
          <w:szCs w:val="28"/>
        </w:rPr>
      </w:pPr>
      <w:r w:rsidRPr="00EB73AC">
        <w:rPr>
          <w:rFonts w:ascii="Times New Roman" w:hAnsi="Times New Roman" w:cs="Times New Roman"/>
          <w:sz w:val="28"/>
          <w:szCs w:val="28"/>
        </w:rPr>
        <w:t>Катаральний період (1-2 тижні): Подібний до ГРВІ – нежить, невелике підвищення температури, сухий кашель, що поступово посилюється.</w:t>
      </w:r>
    </w:p>
    <w:p w14:paraId="6C60FB46" w14:textId="5F9491F5" w:rsid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61B042A3" w14:textId="77777777" w:rsidR="00EB73AC" w:rsidRP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6108B3D9" w14:textId="77777777" w:rsidR="0033775B" w:rsidRPr="00EB73AC" w:rsidRDefault="0033775B" w:rsidP="0033775B">
      <w:pPr>
        <w:rPr>
          <w:rFonts w:ascii="Times New Roman" w:hAnsi="Times New Roman" w:cs="Times New Roman"/>
          <w:sz w:val="28"/>
          <w:szCs w:val="28"/>
        </w:rPr>
      </w:pPr>
      <w:r w:rsidRPr="00EB73AC">
        <w:rPr>
          <w:rFonts w:ascii="Times New Roman" w:hAnsi="Times New Roman" w:cs="Times New Roman"/>
          <w:sz w:val="28"/>
          <w:szCs w:val="28"/>
        </w:rPr>
        <w:t>Спазматичний період (4-6 тижнів):</w:t>
      </w:r>
    </w:p>
    <w:p w14:paraId="25E867B2" w14:textId="77777777" w:rsidR="0033775B" w:rsidRPr="00EB73AC" w:rsidRDefault="0033775B" w:rsidP="0033775B">
      <w:pPr>
        <w:rPr>
          <w:rFonts w:ascii="Times New Roman" w:hAnsi="Times New Roman" w:cs="Times New Roman"/>
          <w:sz w:val="28"/>
          <w:szCs w:val="28"/>
        </w:rPr>
      </w:pPr>
      <w:r w:rsidRPr="00EB73AC">
        <w:rPr>
          <w:rFonts w:ascii="Times New Roman" w:hAnsi="Times New Roman" w:cs="Times New Roman"/>
          <w:sz w:val="28"/>
          <w:szCs w:val="28"/>
        </w:rPr>
        <w:t xml:space="preserve">Серії сильних, спазматичних </w:t>
      </w:r>
      <w:proofErr w:type="spellStart"/>
      <w:r w:rsidRPr="00EB73AC">
        <w:rPr>
          <w:rFonts w:ascii="Times New Roman" w:hAnsi="Times New Roman" w:cs="Times New Roman"/>
          <w:sz w:val="28"/>
          <w:szCs w:val="28"/>
        </w:rPr>
        <w:t>кашльових</w:t>
      </w:r>
      <w:proofErr w:type="spellEnd"/>
      <w:r w:rsidRPr="00EB73AC">
        <w:rPr>
          <w:rFonts w:ascii="Times New Roman" w:hAnsi="Times New Roman" w:cs="Times New Roman"/>
          <w:sz w:val="28"/>
          <w:szCs w:val="28"/>
        </w:rPr>
        <w:t xml:space="preserve"> поштовхів без можливості вдихнути.</w:t>
      </w:r>
    </w:p>
    <w:p w14:paraId="5FDEE5AA" w14:textId="77777777" w:rsidR="0033775B" w:rsidRPr="00EB73AC" w:rsidRDefault="0033775B" w:rsidP="0033775B">
      <w:pPr>
        <w:rPr>
          <w:rFonts w:ascii="Times New Roman" w:hAnsi="Times New Roman" w:cs="Times New Roman"/>
          <w:sz w:val="28"/>
          <w:szCs w:val="28"/>
        </w:rPr>
      </w:pPr>
      <w:r w:rsidRPr="00EB73AC">
        <w:rPr>
          <w:rFonts w:ascii="Times New Roman" w:hAnsi="Times New Roman" w:cs="Times New Roman"/>
          <w:sz w:val="28"/>
          <w:szCs w:val="28"/>
        </w:rPr>
        <w:lastRenderedPageBreak/>
        <w:t>Завершується гучним свистячим вдихом (репризою) і часто блювотою, відкашлюванням в'язкого харкотиння.</w:t>
      </w:r>
    </w:p>
    <w:p w14:paraId="051D87F9" w14:textId="77777777" w:rsidR="0033775B" w:rsidRPr="00EB73AC" w:rsidRDefault="0033775B" w:rsidP="0033775B">
      <w:pPr>
        <w:rPr>
          <w:rFonts w:ascii="Times New Roman" w:hAnsi="Times New Roman" w:cs="Times New Roman"/>
          <w:sz w:val="28"/>
          <w:szCs w:val="28"/>
        </w:rPr>
      </w:pPr>
      <w:r w:rsidRPr="00EB73AC">
        <w:rPr>
          <w:rFonts w:ascii="Times New Roman" w:hAnsi="Times New Roman" w:cs="Times New Roman"/>
          <w:sz w:val="28"/>
          <w:szCs w:val="28"/>
        </w:rPr>
        <w:t xml:space="preserve">Обличчя червоніє або синіє, можуть з'явитися </w:t>
      </w:r>
      <w:proofErr w:type="spellStart"/>
      <w:r w:rsidRPr="00EB73AC">
        <w:rPr>
          <w:rFonts w:ascii="Times New Roman" w:hAnsi="Times New Roman" w:cs="Times New Roman"/>
          <w:sz w:val="28"/>
          <w:szCs w:val="28"/>
        </w:rPr>
        <w:t>петехії</w:t>
      </w:r>
      <w:proofErr w:type="spellEnd"/>
      <w:r w:rsidRPr="00EB73AC">
        <w:rPr>
          <w:rFonts w:ascii="Times New Roman" w:hAnsi="Times New Roman" w:cs="Times New Roman"/>
          <w:sz w:val="28"/>
          <w:szCs w:val="28"/>
        </w:rPr>
        <w:t>.</w:t>
      </w:r>
    </w:p>
    <w:p w14:paraId="662AB773" w14:textId="41F950DD" w:rsidR="004F2DBD" w:rsidRDefault="0033775B" w:rsidP="0033775B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EB73AC">
        <w:rPr>
          <w:rFonts w:ascii="Times New Roman" w:hAnsi="Times New Roman" w:cs="Times New Roman"/>
          <w:sz w:val="28"/>
          <w:szCs w:val="28"/>
        </w:rPr>
        <w:t>У немовлят замість кашлю може бути апное (зупинка дихання).</w:t>
      </w:r>
      <w:r w:rsidR="000907DA" w:rsidRPr="00EB73A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</w:p>
    <w:p w14:paraId="14A00C79" w14:textId="5B0B3DCB" w:rsidR="00EB73AC" w:rsidRDefault="00EB73AC" w:rsidP="0033775B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594E8BA8" w14:textId="77777777" w:rsidR="00EB73AC" w:rsidRPr="00EB73AC" w:rsidRDefault="00EB73AC" w:rsidP="0033775B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58F60D6F" w14:textId="35508FFD" w:rsidR="0033775B" w:rsidRDefault="000907DA" w:rsidP="0033775B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EB73A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Основним напрямком лабораторної діагностики та </w:t>
      </w:r>
      <w:hyperlink r:id="rId6" w:tooltip="Золотий стандарт діагностики" w:history="1">
        <w:r w:rsidRPr="00EB73AC">
          <w:rPr>
            <w:rStyle w:val="a4"/>
            <w:rFonts w:ascii="Times New Roman" w:hAnsi="Times New Roman" w:cs="Times New Roman"/>
            <w:color w:val="3366CC"/>
            <w:sz w:val="28"/>
            <w:szCs w:val="28"/>
            <w:shd w:val="clear" w:color="auto" w:fill="FFFFFF"/>
          </w:rPr>
          <w:t>золотим стандартом</w:t>
        </w:r>
      </w:hyperlink>
      <w:r w:rsidRPr="00EB73A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її при кашлюку є отримання від хворого позитивної </w:t>
      </w:r>
      <w:hyperlink r:id="rId7" w:tooltip="Мікробіологічна культура" w:history="1">
        <w:r w:rsidRPr="00EB73AC">
          <w:rPr>
            <w:rStyle w:val="a4"/>
            <w:rFonts w:ascii="Times New Roman" w:hAnsi="Times New Roman" w:cs="Times New Roman"/>
            <w:color w:val="3366CC"/>
            <w:sz w:val="28"/>
            <w:szCs w:val="28"/>
            <w:shd w:val="clear" w:color="auto" w:fill="FFFFFF"/>
          </w:rPr>
          <w:t>бактеріологічної культури (посіву)</w:t>
        </w:r>
      </w:hyperlink>
      <w:r w:rsidRPr="00EB73A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збудника. Зразок посіву слід отримати протягом перших 2 тижнів кашлю.  Результати бактеріологічного посіву можуть бути негативними у пацієнтів, які раніше були імунізовані, отримували антибакт</w:t>
      </w:r>
      <w:r w:rsidR="00F427DA" w:rsidRPr="00EB73A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еріальна</w:t>
      </w:r>
      <w:r w:rsidRPr="00EB73AC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терапію або кашляли більше 3 тижнів. Негативний результат посіву не виключає діагноз кашлюку.</w:t>
      </w:r>
    </w:p>
    <w:p w14:paraId="6EB09C39" w14:textId="08662335" w:rsidR="00EB73AC" w:rsidRDefault="00EB73AC" w:rsidP="0033775B">
      <w:pP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14:paraId="51615C54" w14:textId="77777777" w:rsidR="00EB73AC" w:rsidRP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7EBCDFB9" w14:textId="1F1FE593" w:rsidR="0033775B" w:rsidRDefault="0033775B" w:rsidP="0033775B">
      <w:pPr>
        <w:rPr>
          <w:rFonts w:ascii="Times New Roman" w:hAnsi="Times New Roman" w:cs="Times New Roman"/>
          <w:sz w:val="28"/>
          <w:szCs w:val="28"/>
        </w:rPr>
      </w:pPr>
      <w:r w:rsidRPr="00EB73AC">
        <w:rPr>
          <w:rFonts w:ascii="Times New Roman" w:hAnsi="Times New Roman" w:cs="Times New Roman"/>
          <w:sz w:val="28"/>
          <w:szCs w:val="28"/>
        </w:rPr>
        <w:t>Одужання: Триває 3-4 місяці, кашель поступово зникає.</w:t>
      </w:r>
    </w:p>
    <w:p w14:paraId="25B6F0D3" w14:textId="76419FDF" w:rsid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4E9F2A51" w14:textId="77777777" w:rsidR="00EB73AC" w:rsidRP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</w:p>
    <w:p w14:paraId="093F0DC4" w14:textId="4B274C74" w:rsidR="00F1681B" w:rsidRDefault="00F1681B" w:rsidP="00F1681B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  <w:r w:rsidRPr="00EB73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Що робити при підозрі:</w:t>
      </w:r>
    </w:p>
    <w:p w14:paraId="3DACCE9D" w14:textId="77777777" w:rsidR="00EB73AC" w:rsidRPr="00EB73AC" w:rsidRDefault="00EB73AC" w:rsidP="00F1681B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</w:pPr>
    </w:p>
    <w:p w14:paraId="434AF586" w14:textId="3EE76228" w:rsidR="004F2DBD" w:rsidRDefault="00F1681B" w:rsidP="004F2DBD">
      <w:pPr>
        <w:shd w:val="clear" w:color="auto" w:fill="FFFFFF"/>
        <w:spacing w:after="180" w:line="360" w:lineRule="atLeast"/>
        <w:ind w:left="36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B73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Не займайтеся самолікуванням.</w:t>
      </w:r>
      <w:r w:rsidRPr="00EB73A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Звичайні сиропи від кашлю при кашлюку неефективні.</w:t>
      </w:r>
    </w:p>
    <w:p w14:paraId="4DAD767E" w14:textId="77777777" w:rsidR="00EB73AC" w:rsidRPr="00EB73AC" w:rsidRDefault="00EB73AC" w:rsidP="004F2DBD">
      <w:pPr>
        <w:shd w:val="clear" w:color="auto" w:fill="FFFFFF"/>
        <w:spacing w:after="180" w:line="360" w:lineRule="atLeast"/>
        <w:ind w:left="36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3932EF86" w14:textId="297F3A06" w:rsidR="00F1681B" w:rsidRDefault="00F1681B" w:rsidP="004F2DBD">
      <w:pPr>
        <w:shd w:val="clear" w:color="auto" w:fill="FFFFFF"/>
        <w:spacing w:after="180" w:line="360" w:lineRule="atLeast"/>
        <w:ind w:left="36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B73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Зверніться до лікаря:</w:t>
      </w:r>
      <w:r w:rsidRPr="00EB73A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Для діагностики використовують мазок із носоглотки або аналіз крові. Ранній початок прийому антибіотиків може полегшити перебіг і зупинити поширення інфекції.</w:t>
      </w:r>
    </w:p>
    <w:p w14:paraId="10E1BB9E" w14:textId="77777777" w:rsidR="00EB73AC" w:rsidRPr="00EB73AC" w:rsidRDefault="00EB73AC" w:rsidP="004F2DBD">
      <w:pPr>
        <w:shd w:val="clear" w:color="auto" w:fill="FFFFFF"/>
        <w:spacing w:after="180" w:line="360" w:lineRule="atLeast"/>
        <w:ind w:left="36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3333EF25" w14:textId="12A79113" w:rsidR="004F2DBD" w:rsidRDefault="00F1681B" w:rsidP="004F2DBD">
      <w:pPr>
        <w:shd w:val="clear" w:color="auto" w:fill="FFFFFF"/>
        <w:spacing w:after="180" w:line="360" w:lineRule="atLeast"/>
        <w:ind w:left="36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EB73A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uk-UA"/>
        </w:rPr>
        <w:t>Повітря:</w:t>
      </w:r>
      <w:r w:rsidRPr="00EB73AC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 Хворому важливо перебувати у вологому та прохолодному приміщенні, оскільки сухе гаряче повітря провокує напади.</w:t>
      </w:r>
    </w:p>
    <w:p w14:paraId="41753C73" w14:textId="77777777" w:rsidR="00EB73AC" w:rsidRPr="00EB73AC" w:rsidRDefault="00EB73AC" w:rsidP="004F2DBD">
      <w:pPr>
        <w:shd w:val="clear" w:color="auto" w:fill="FFFFFF"/>
        <w:spacing w:after="180" w:line="360" w:lineRule="atLeast"/>
        <w:ind w:left="360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7A1F5E7C" w14:textId="499CEA9C" w:rsidR="004F2DBD" w:rsidRDefault="004F2DBD" w:rsidP="004F2DBD">
      <w:pPr>
        <w:shd w:val="clear" w:color="auto" w:fill="FFFFFF"/>
        <w:spacing w:after="180" w:line="360" w:lineRule="atLeast"/>
        <w:ind w:left="360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EB73AC">
        <w:rPr>
          <w:rStyle w:val="vkekvd"/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Профілактика:</w:t>
      </w:r>
      <w:r w:rsidRPr="00EB73AC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Основним методом є вакцинація. Згідно з Календарем профілактичних щеплень, дітей вакцинують у 2, 4, 6 та 18 місяців.</w:t>
      </w:r>
    </w:p>
    <w:p w14:paraId="23E12C8E" w14:textId="77777777" w:rsidR="00EB73AC" w:rsidRPr="00EB73AC" w:rsidRDefault="00EB73AC" w:rsidP="004F2DBD">
      <w:pPr>
        <w:shd w:val="clear" w:color="auto" w:fill="FFFFFF"/>
        <w:spacing w:after="180" w:line="360" w:lineRule="atLeast"/>
        <w:ind w:left="360"/>
        <w:rPr>
          <w:rStyle w:val="vkekvd"/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</w:p>
    <w:p w14:paraId="2078BACD" w14:textId="28B56588" w:rsidR="004F2DBD" w:rsidRPr="00EB73AC" w:rsidRDefault="004F2DBD" w:rsidP="004F2DBD">
      <w:pPr>
        <w:pStyle w:val="a5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EB73AC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ab/>
        <w:t>Для дорослих: Рекомендується ревакцинація (особливо вагітним у третьому триместрі для передачі імунітету дитині).</w:t>
      </w:r>
    </w:p>
    <w:p w14:paraId="7CA55CC9" w14:textId="1076FAD0" w:rsidR="000907DA" w:rsidRDefault="000907DA" w:rsidP="0033775B">
      <w:pPr>
        <w:rPr>
          <w:rFonts w:ascii="Times New Roman" w:hAnsi="Times New Roman" w:cs="Times New Roman"/>
          <w:sz w:val="28"/>
          <w:szCs w:val="28"/>
        </w:rPr>
      </w:pPr>
    </w:p>
    <w:p w14:paraId="3F80AC05" w14:textId="3B1E8347" w:rsidR="00EB73AC" w:rsidRPr="00EB73AC" w:rsidRDefault="00EB73AC" w:rsidP="003377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73AC" w:rsidRPr="00EB7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756A"/>
    <w:multiLevelType w:val="multilevel"/>
    <w:tmpl w:val="65A4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96121F"/>
    <w:multiLevelType w:val="multilevel"/>
    <w:tmpl w:val="BA24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A7855"/>
    <w:multiLevelType w:val="multilevel"/>
    <w:tmpl w:val="4F4E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75BC4"/>
    <w:multiLevelType w:val="multilevel"/>
    <w:tmpl w:val="955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E6404"/>
    <w:multiLevelType w:val="multilevel"/>
    <w:tmpl w:val="7E0E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33"/>
    <w:rsid w:val="000907DA"/>
    <w:rsid w:val="0033775B"/>
    <w:rsid w:val="004F2DBD"/>
    <w:rsid w:val="00726ABA"/>
    <w:rsid w:val="007B5154"/>
    <w:rsid w:val="008B2AFF"/>
    <w:rsid w:val="009137ED"/>
    <w:rsid w:val="0094242C"/>
    <w:rsid w:val="00C55433"/>
    <w:rsid w:val="00E56D78"/>
    <w:rsid w:val="00EB1E81"/>
    <w:rsid w:val="00EB73AC"/>
    <w:rsid w:val="00F1681B"/>
    <w:rsid w:val="00F4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48FC"/>
  <w15:chartTrackingRefBased/>
  <w15:docId w15:val="{4BED0631-172C-4BC3-859E-BDA99F89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3775B"/>
    <w:rPr>
      <w:i/>
      <w:iCs/>
    </w:rPr>
  </w:style>
  <w:style w:type="character" w:customStyle="1" w:styleId="vkekvd">
    <w:name w:val="vkekvd"/>
    <w:basedOn w:val="a0"/>
    <w:rsid w:val="0033775B"/>
  </w:style>
  <w:style w:type="character" w:styleId="a4">
    <w:name w:val="Hyperlink"/>
    <w:basedOn w:val="a0"/>
    <w:uiPriority w:val="99"/>
    <w:semiHidden/>
    <w:unhideWhenUsed/>
    <w:rsid w:val="000907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F2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5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5216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7793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4760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2882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6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978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30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22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73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80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98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5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9345">
                      <w:marLeft w:val="0"/>
                      <w:marRight w:val="0"/>
                      <w:marTop w:val="8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0F2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7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0F2F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9242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033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479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732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2724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415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6246">
                      <w:marLeft w:val="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13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5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9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65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7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02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137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659492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40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61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764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26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6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6824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975057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0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67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558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60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1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7540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8582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38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1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831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028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C%D1%96%D0%BA%D1%80%D0%BE%D0%B1%D1%96%D0%BE%D0%BB%D0%BE%D0%B3%D1%96%D1%87%D0%BD%D0%B0_%D0%BA%D1%83%D0%BB%D1%8C%D1%82%D1%83%D1%80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7%D0%BE%D0%BB%D0%BE%D1%82%D0%B8%D0%B9_%D1%81%D1%82%D0%B0%D0%BD%D0%B4%D0%B0%D1%80%D1%82_%D0%B4%D1%96%D0%B0%D0%B3%D0%BD%D0%BE%D1%81%D1%82%D0%B8%D0%BA%D0%B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1706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2026-01-16T14:50:00Z</dcterms:created>
  <dcterms:modified xsi:type="dcterms:W3CDTF">2026-01-16T14:59:00Z</dcterms:modified>
</cp:coreProperties>
</file>