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B2BE" w14:textId="77777777" w:rsidR="001002C9" w:rsidRDefault="001002C9" w:rsidP="003F4611">
      <w:pPr>
        <w:spacing w:after="0" w:line="288" w:lineRule="atLeast"/>
        <w:textAlignment w:val="baseline"/>
        <w:outlineLvl w:val="0"/>
        <w:rPr>
          <w:rFonts w:ascii="Times New Roman" w:hAnsi="Times New Roman" w:cs="Times New Roman"/>
          <w:bCs/>
          <w:sz w:val="36"/>
          <w:szCs w:val="36"/>
        </w:rPr>
      </w:pPr>
    </w:p>
    <w:p w14:paraId="2A307DEA" w14:textId="429841FB" w:rsidR="001002C9" w:rsidRDefault="001002C9" w:rsidP="003F4611">
      <w:pPr>
        <w:spacing w:after="0" w:line="288" w:lineRule="atLeast"/>
        <w:textAlignment w:val="baseline"/>
        <w:outlineLvl w:val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noProof/>
          <w:sz w:val="36"/>
          <w:szCs w:val="36"/>
        </w:rPr>
        <w:drawing>
          <wp:inline distT="0" distB="0" distL="0" distR="0" wp14:anchorId="3FF9768F" wp14:editId="401361B5">
            <wp:extent cx="6124575" cy="488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0C81" w14:textId="77777777" w:rsidR="001002C9" w:rsidRPr="001002C9" w:rsidRDefault="001002C9" w:rsidP="003F4611">
      <w:pPr>
        <w:spacing w:after="0" w:line="288" w:lineRule="atLeast"/>
        <w:textAlignment w:val="baseline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14:paraId="533C78B2" w14:textId="6628233B" w:rsidR="003F4611" w:rsidRPr="001002C9" w:rsidRDefault="003F4611" w:rsidP="003F4611">
      <w:pPr>
        <w:spacing w:after="0" w:line="288" w:lineRule="atLeast"/>
        <w:textAlignment w:val="baseline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1002C9">
        <w:rPr>
          <w:rFonts w:ascii="Times New Roman" w:hAnsi="Times New Roman" w:cs="Times New Roman"/>
          <w:b/>
          <w:sz w:val="36"/>
          <w:szCs w:val="36"/>
        </w:rPr>
        <w:t>Шкідливі наслідки та профілактика тютюнопаління</w:t>
      </w:r>
    </w:p>
    <w:p w14:paraId="2CDC819A" w14:textId="2264AB64" w:rsidR="001002C9" w:rsidRDefault="001002C9" w:rsidP="003F4611">
      <w:pPr>
        <w:spacing w:after="0" w:line="288" w:lineRule="atLeast"/>
        <w:textAlignment w:val="baseline"/>
        <w:outlineLvl w:val="0"/>
        <w:rPr>
          <w:rFonts w:ascii="Times New Roman" w:hAnsi="Times New Roman" w:cs="Times New Roman"/>
          <w:bCs/>
          <w:sz w:val="36"/>
          <w:szCs w:val="36"/>
        </w:rPr>
      </w:pPr>
    </w:p>
    <w:p w14:paraId="0B0FE8E2" w14:textId="77777777" w:rsidR="001002C9" w:rsidRPr="003F4611" w:rsidRDefault="001002C9" w:rsidP="003F4611">
      <w:pPr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FFFFFF"/>
          <w:kern w:val="36"/>
          <w:sz w:val="36"/>
          <w:szCs w:val="36"/>
          <w:lang w:eastAsia="uk-UA"/>
        </w:rPr>
      </w:pPr>
      <w:bookmarkStart w:id="0" w:name="_GoBack"/>
      <w:bookmarkEnd w:id="0"/>
    </w:p>
    <w:p w14:paraId="51EF246C" w14:textId="016E1FAE" w:rsidR="00EA6C20" w:rsidRDefault="00EA6C20" w:rsidP="00EA6C20">
      <w:pPr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</w:pPr>
      <w:r w:rsidRPr="00B94C63">
        <w:rPr>
          <w:rFonts w:ascii="Times New Roman" w:hAnsi="Times New Roman" w:cs="Times New Roman"/>
          <w:color w:val="0B2941"/>
          <w:sz w:val="28"/>
          <w:szCs w:val="28"/>
          <w:bdr w:val="none" w:sz="0" w:space="0" w:color="auto" w:frame="1"/>
          <w:shd w:val="clear" w:color="auto" w:fill="FFFFFF"/>
        </w:rPr>
        <w:t xml:space="preserve">В наш час тютюнопаління залишається однією з найсерйозніших </w:t>
      </w:r>
      <w:proofErr w:type="spellStart"/>
      <w:r w:rsidRPr="00B94C63">
        <w:rPr>
          <w:rFonts w:ascii="Times New Roman" w:hAnsi="Times New Roman" w:cs="Times New Roman"/>
          <w:color w:val="0B2941"/>
          <w:sz w:val="28"/>
          <w:szCs w:val="28"/>
          <w:bdr w:val="none" w:sz="0" w:space="0" w:color="auto" w:frame="1"/>
          <w:shd w:val="clear" w:color="auto" w:fill="FFFFFF"/>
        </w:rPr>
        <w:t>медикосоціальних</w:t>
      </w:r>
      <w:proofErr w:type="spellEnd"/>
      <w:r w:rsidRPr="00B94C63">
        <w:rPr>
          <w:rFonts w:ascii="Times New Roman" w:hAnsi="Times New Roman" w:cs="Times New Roman"/>
          <w:color w:val="0B2941"/>
          <w:sz w:val="28"/>
          <w:szCs w:val="28"/>
          <w:bdr w:val="none" w:sz="0" w:space="0" w:color="auto" w:frame="1"/>
          <w:shd w:val="clear" w:color="auto" w:fill="FFFFFF"/>
        </w:rPr>
        <w:t xml:space="preserve"> проблем і найбільш поширеною у всьому світі шкідливою звичкою. Залежність від тютюну </w:t>
      </w:r>
      <w:proofErr w:type="spellStart"/>
      <w:r w:rsidRPr="00B94C63">
        <w:rPr>
          <w:rFonts w:ascii="Times New Roman" w:hAnsi="Times New Roman" w:cs="Times New Roman"/>
          <w:color w:val="0B2941"/>
          <w:sz w:val="28"/>
          <w:szCs w:val="28"/>
          <w:bdr w:val="none" w:sz="0" w:space="0" w:color="auto" w:frame="1"/>
          <w:shd w:val="clear" w:color="auto" w:fill="FFFFFF"/>
        </w:rPr>
        <w:t>внесено</w:t>
      </w:r>
      <w:proofErr w:type="spellEnd"/>
      <w:r w:rsidRPr="00B94C63">
        <w:rPr>
          <w:rFonts w:ascii="Times New Roman" w:hAnsi="Times New Roman" w:cs="Times New Roman"/>
          <w:color w:val="0B2941"/>
          <w:sz w:val="28"/>
          <w:szCs w:val="28"/>
          <w:bdr w:val="none" w:sz="0" w:space="0" w:color="auto" w:frame="1"/>
          <w:shd w:val="clear" w:color="auto" w:fill="FFFFFF"/>
        </w:rPr>
        <w:t xml:space="preserve"> в Міжнародну класифікацію хвороб. Нікотин є своєрідним стимулятором нервової системи, що має патологічний вплив на організм і здоров’я людей.</w:t>
      </w:r>
      <w:r w:rsidRPr="00B94C63"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  <w:t> Всі форми споживання тютюну, включаючи паління сигарет, сигар, трубок, жувального або нюхального тютюну і на сьогодні  існуючих альтернатив звичайним сигаретам-</w:t>
      </w:r>
      <w:proofErr w:type="spellStart"/>
      <w:r w:rsidRPr="00B94C63"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  <w:t>вейпів</w:t>
      </w:r>
      <w:proofErr w:type="spellEnd"/>
      <w:r w:rsidRPr="00B94C63"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  <w:t xml:space="preserve"> та електронних сигарет, у тому числі популярних серед молоді так званих «</w:t>
      </w:r>
      <w:proofErr w:type="spellStart"/>
      <w:r w:rsidRPr="00B94C63"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  <w:t>одноразок</w:t>
      </w:r>
      <w:proofErr w:type="spellEnd"/>
      <w:r w:rsidRPr="00B94C63"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  <w:t>», а також вплив продуктів його згоряння на тих, хто не палить (пасивне або вимушене паління), значно підвищують захворюваність і передчасну смертність, що спричиняються більш як 20-ма різними хворобами. </w:t>
      </w:r>
    </w:p>
    <w:p w14:paraId="78C20D94" w14:textId="478FEFE3" w:rsidR="00C958B0" w:rsidRDefault="00C958B0" w:rsidP="00EA6C20">
      <w:pPr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</w:pPr>
    </w:p>
    <w:p w14:paraId="77F2A5E9" w14:textId="77777777" w:rsidR="00C958B0" w:rsidRPr="00B94C63" w:rsidRDefault="00C958B0" w:rsidP="00EA6C20">
      <w:pPr>
        <w:rPr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FFFFFF"/>
        </w:rPr>
      </w:pPr>
    </w:p>
    <w:p w14:paraId="5E552251" w14:textId="05AB79E4" w:rsidR="00EA6C20" w:rsidRDefault="00EA6C20" w:rsidP="00EA6C20">
      <w:pP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</w:pPr>
      <w:r w:rsidRPr="00B94C63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lastRenderedPageBreak/>
        <w:t>Більшість людей, які вживають тютюн, розпочинають палити в юному віці, що викликає швидше формування нікотинової залежності та ускладнює відмову від куріння у старшому віці.</w:t>
      </w:r>
      <w:r w:rsidR="00C958B0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 xml:space="preserve"> </w:t>
      </w:r>
      <w:r w:rsidRPr="00B94C63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З часом у курців, розвивається не лише психологічна, а й фізична залежність від нікотину.</w:t>
      </w:r>
    </w:p>
    <w:p w14:paraId="1E6FC30C" w14:textId="409A6512" w:rsidR="00C958B0" w:rsidRDefault="00C958B0" w:rsidP="00EA6C20">
      <w:pP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</w:pPr>
    </w:p>
    <w:p w14:paraId="7E2448D7" w14:textId="77777777" w:rsidR="00C958B0" w:rsidRPr="00B94C63" w:rsidRDefault="00C958B0" w:rsidP="00EA6C20">
      <w:pP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</w:pPr>
    </w:p>
    <w:p w14:paraId="03126A87" w14:textId="510B501F" w:rsid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color w:val="1F282C"/>
          <w:sz w:val="28"/>
          <w:szCs w:val="28"/>
        </w:rPr>
        <w:t>Тютюнопаління шкідлива звичка, яка полягає у вдиханні диму тліючого тютюну, це одна з форм токсикоманії. Вона чинить негативний вплив на здоров’я курців і оточуючих осіб.</w:t>
      </w:r>
    </w:p>
    <w:p w14:paraId="3A0DA462" w14:textId="38680564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09A3933D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748D5C23" w14:textId="635450B1" w:rsid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bCs/>
          <w:color w:val="1F282C"/>
          <w:sz w:val="28"/>
          <w:szCs w:val="28"/>
        </w:rPr>
        <w:t>Нікотин є наркотиком, саме він викликає пристрасть до тютюну і є однією з найнебезпечніших рослинних отрут.</w:t>
      </w:r>
      <w:r w:rsidRPr="00B94C63">
        <w:rPr>
          <w:b/>
          <w:bCs/>
          <w:color w:val="1F282C"/>
          <w:sz w:val="28"/>
          <w:szCs w:val="28"/>
        </w:rPr>
        <w:t> </w:t>
      </w:r>
      <w:r w:rsidRPr="00B94C63">
        <w:rPr>
          <w:color w:val="1F282C"/>
          <w:sz w:val="28"/>
          <w:szCs w:val="28"/>
        </w:rPr>
        <w:t>Він практично миттєво потрапляє в кров через альвеоли легень.</w:t>
      </w:r>
    </w:p>
    <w:p w14:paraId="34A885B8" w14:textId="401EC181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76F24DA6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6E14932A" w14:textId="4899C6B3" w:rsid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color w:val="1F282C"/>
          <w:sz w:val="28"/>
          <w:szCs w:val="28"/>
        </w:rPr>
        <w:t xml:space="preserve">Тютюновий дим, крім нікотину, містить чадний газ, синильну кислоту, сірководень, вуглекислоту, аміак, ефірні масла і концентрат з рідких і твердих продуктів горіння і сухої перегонки тютюну, так званий тютюновий дьоготь. В останньому міститься близько сотні хімічних </w:t>
      </w:r>
      <w:proofErr w:type="spellStart"/>
      <w:r w:rsidRPr="00B94C63">
        <w:rPr>
          <w:color w:val="1F282C"/>
          <w:sz w:val="28"/>
          <w:szCs w:val="28"/>
        </w:rPr>
        <w:t>сполук</w:t>
      </w:r>
      <w:proofErr w:type="spellEnd"/>
      <w:r w:rsidRPr="00B94C63">
        <w:rPr>
          <w:color w:val="1F282C"/>
          <w:sz w:val="28"/>
          <w:szCs w:val="28"/>
        </w:rPr>
        <w:t xml:space="preserve"> речовин, в тому числі радіоактивний ізотоп калію, миш’як і ряд канцерогенів вплив яких на організм може викликати рак.</w:t>
      </w:r>
    </w:p>
    <w:p w14:paraId="4E68A25C" w14:textId="1F297B64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156F683F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265EAB1E" w14:textId="6DFF0636" w:rsid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color w:val="1F282C"/>
          <w:sz w:val="28"/>
          <w:szCs w:val="28"/>
        </w:rPr>
        <w:t>Куріння спричиняє багато різних захворювань та хвороб, таких як: хвороби дихальних шляхів та астма, онкологічні захворювання різних частин тіла та органів: ротової порожнини, гортані, стравоходу, трахеї, бронхів, легень, шлунку, підшлункової залози, нирок, товстої кишки, сечового міхура, шийки матки та спинного мозку.</w:t>
      </w:r>
    </w:p>
    <w:p w14:paraId="6B9E30D6" w14:textId="2EC47F40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43527751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18D7774A" w14:textId="4DB839B0" w:rsid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color w:val="1F282C"/>
          <w:sz w:val="28"/>
          <w:szCs w:val="28"/>
        </w:rPr>
        <w:t>В організмі людини немає жодного органу або системи, на які б шкідливо не впливав тютюновий дим і його складові частини.</w:t>
      </w:r>
    </w:p>
    <w:p w14:paraId="2F89F7EB" w14:textId="5AF8CA30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157168C9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1D08201C" w14:textId="3ACD963A" w:rsidR="004B3C6C" w:rsidRDefault="00B94C63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B94C63">
        <w:rPr>
          <w:sz w:val="28"/>
          <w:szCs w:val="28"/>
        </w:rPr>
        <w:t xml:space="preserve">Профілактика тютюнопаління — це комплекс заходів, спрямованих на запобігання початку куріння та відмову від залежності. Вона включає інформаційно-просвітницьку роботу, заборону реклами та куріння в громадських місцях, популяризацію спорту, здорового способу життя та </w:t>
      </w:r>
      <w:r w:rsidRPr="00B94C63">
        <w:rPr>
          <w:sz w:val="28"/>
          <w:szCs w:val="28"/>
        </w:rPr>
        <w:lastRenderedPageBreak/>
        <w:t>психологічну підтримку для відмови від нікотину. Найкраща профілактика — це свідомий вибір здоров'я та відсутність прикладу паління у родині</w:t>
      </w:r>
      <w:r>
        <w:rPr>
          <w:sz w:val="28"/>
          <w:szCs w:val="28"/>
        </w:rPr>
        <w:t>.</w:t>
      </w:r>
    </w:p>
    <w:p w14:paraId="7C08F32D" w14:textId="7E6609D1" w:rsidR="00C958B0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</w:p>
    <w:p w14:paraId="2B939C86" w14:textId="77777777" w:rsidR="00C958B0" w:rsidRPr="00B94C63" w:rsidRDefault="00C958B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5BC49DEC" w14:textId="77777777" w:rsidR="00AE58A7" w:rsidRPr="00B94C63" w:rsidRDefault="00B94C63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  <w:r w:rsidRPr="00B94C63">
        <w:rPr>
          <w:color w:val="1D1D1B"/>
          <w:sz w:val="28"/>
          <w:szCs w:val="28"/>
          <w:shd w:val="clear" w:color="auto" w:fill="FFFFFF"/>
        </w:rPr>
        <w:t>Захищаючи себе від тютюнового диму — ви захищаєте своє життя та здоров’я близьких!</w:t>
      </w:r>
    </w:p>
    <w:p w14:paraId="20EB5914" w14:textId="77777777" w:rsidR="00EA6C20" w:rsidRPr="00EA6C20" w:rsidRDefault="00EA6C20" w:rsidP="00EA6C20">
      <w:pPr>
        <w:pStyle w:val="a3"/>
        <w:shd w:val="clear" w:color="auto" w:fill="FFFFFF"/>
        <w:spacing w:before="0" w:beforeAutospacing="0" w:after="96" w:afterAutospacing="0"/>
        <w:jc w:val="both"/>
        <w:rPr>
          <w:color w:val="1F282C"/>
          <w:sz w:val="28"/>
          <w:szCs w:val="28"/>
        </w:rPr>
      </w:pPr>
    </w:p>
    <w:p w14:paraId="7FC50EC8" w14:textId="77777777" w:rsidR="00450B23" w:rsidRDefault="00450B23">
      <w:pPr>
        <w:rPr>
          <w:color w:val="565656"/>
          <w:sz w:val="28"/>
          <w:szCs w:val="28"/>
          <w:shd w:val="clear" w:color="auto" w:fill="FFFFFF"/>
        </w:rPr>
      </w:pPr>
    </w:p>
    <w:p w14:paraId="45D5098A" w14:textId="66117461" w:rsidR="00EC3965" w:rsidRPr="003F4611" w:rsidRDefault="00EC3965"/>
    <w:sectPr w:rsidR="00EC3965" w:rsidRPr="003F4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90"/>
    <w:rsid w:val="00014DC4"/>
    <w:rsid w:val="001002C9"/>
    <w:rsid w:val="00206590"/>
    <w:rsid w:val="003F4611"/>
    <w:rsid w:val="00450B23"/>
    <w:rsid w:val="004B3C6C"/>
    <w:rsid w:val="00AE58A7"/>
    <w:rsid w:val="00B94C63"/>
    <w:rsid w:val="00C958B0"/>
    <w:rsid w:val="00D753FD"/>
    <w:rsid w:val="00E16FA6"/>
    <w:rsid w:val="00EA6C20"/>
    <w:rsid w:val="00E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391B"/>
  <w15:chartTrackingRefBased/>
  <w15:docId w15:val="{7A692E87-1C4B-4D83-9437-EEE394A7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94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</cp:revision>
  <dcterms:created xsi:type="dcterms:W3CDTF">2026-05-14T08:33:00Z</dcterms:created>
  <dcterms:modified xsi:type="dcterms:W3CDTF">2026-05-14T08:35:00Z</dcterms:modified>
</cp:coreProperties>
</file>